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E3C6BE" w14:textId="57B57A59" w:rsidR="005D1C98" w:rsidRPr="008D4A4E" w:rsidRDefault="00671A0A" w:rsidP="00671A0A">
      <w:pPr>
        <w:spacing w:after="120"/>
        <w:jc w:val="center"/>
        <w:rPr>
          <w:rFonts w:eastAsia="Helvetica Neue"/>
          <w:b/>
        </w:rPr>
      </w:pPr>
      <w:bookmarkStart w:id="0" w:name="_GoBack"/>
      <w:bookmarkEnd w:id="0"/>
      <w:r w:rsidRPr="008D4A4E">
        <w:rPr>
          <w:rFonts w:eastAsia="Calibri"/>
          <w:b/>
          <w:bCs/>
          <w:noProof/>
          <w:color w:val="000000" w:themeColor="text1"/>
        </w:rPr>
        <w:drawing>
          <wp:inline distT="0" distB="0" distL="0" distR="0" wp14:anchorId="383AE1E5" wp14:editId="6762E343">
            <wp:extent cx="4201355" cy="1079938"/>
            <wp:effectExtent l="0" t="0" r="2540" b="0"/>
            <wp:docPr id="10" name="Picture 9" descr="A close up of a logo&#10;&#10;Description automatically generated">
              <a:extLst xmlns:a="http://schemas.openxmlformats.org/drawingml/2006/main">
                <a:ext uri="{FF2B5EF4-FFF2-40B4-BE49-F238E27FC236}">
                  <a16:creationId xmlns:a16="http://schemas.microsoft.com/office/drawing/2014/main" id="{51FAC14D-D261-C047-8713-395D55FCA2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51FAC14D-D261-C047-8713-395D55FCA248}"/>
                        </a:ext>
                      </a:extLst>
                    </pic:cNvPr>
                    <pic:cNvPicPr>
                      <a:picLocks noChangeAspect="1"/>
                    </pic:cNvPicPr>
                  </pic:nvPicPr>
                  <pic:blipFill>
                    <a:blip r:embed="rId7"/>
                    <a:stretch>
                      <a:fillRect/>
                    </a:stretch>
                  </pic:blipFill>
                  <pic:spPr>
                    <a:xfrm>
                      <a:off x="0" y="0"/>
                      <a:ext cx="4215840" cy="1083661"/>
                    </a:xfrm>
                    <a:prstGeom prst="rect">
                      <a:avLst/>
                    </a:prstGeom>
                  </pic:spPr>
                </pic:pic>
              </a:graphicData>
            </a:graphic>
          </wp:inline>
        </w:drawing>
      </w:r>
    </w:p>
    <w:p w14:paraId="60377852" w14:textId="0853BE68" w:rsidR="0053428E" w:rsidRPr="008D4A4E" w:rsidRDefault="00EA0FFD" w:rsidP="00671FF8">
      <w:pPr>
        <w:spacing w:before="120" w:after="240"/>
        <w:jc w:val="center"/>
        <w:rPr>
          <w:rFonts w:eastAsia="Helvetica Neue"/>
          <w:b/>
          <w:color w:val="00B0F0"/>
        </w:rPr>
      </w:pPr>
      <w:r w:rsidRPr="008D4A4E">
        <w:rPr>
          <w:rFonts w:eastAsia="Helvetica Neue"/>
          <w:b/>
          <w:color w:val="00B0F0"/>
        </w:rPr>
        <w:t xml:space="preserve">The </w:t>
      </w:r>
      <w:r w:rsidR="005D1C98" w:rsidRPr="008D4A4E">
        <w:rPr>
          <w:rFonts w:eastAsia="Helvetica Neue"/>
          <w:b/>
          <w:color w:val="00B0F0"/>
        </w:rPr>
        <w:t xml:space="preserve">European </w:t>
      </w:r>
      <w:r w:rsidR="0053428E" w:rsidRPr="008D4A4E">
        <w:rPr>
          <w:rFonts w:eastAsia="Helvetica Neue"/>
          <w:b/>
          <w:color w:val="00B0F0"/>
        </w:rPr>
        <w:t>Virtual Magic Wand</w:t>
      </w:r>
      <w:r w:rsidR="00FC6846" w:rsidRPr="008D4A4E">
        <w:rPr>
          <w:rFonts w:eastAsia="Helvetica Neue"/>
          <w:b/>
          <w:color w:val="00B0F0"/>
          <w:vertAlign w:val="superscript"/>
        </w:rPr>
        <w:sym w:font="Symbol" w:char="F0E2"/>
      </w:r>
      <w:r w:rsidR="0053428E" w:rsidRPr="008D4A4E">
        <w:rPr>
          <w:rFonts w:eastAsia="Helvetica Neue"/>
          <w:b/>
          <w:color w:val="00B0F0"/>
        </w:rPr>
        <w:t xml:space="preserve"> </w:t>
      </w:r>
      <w:r w:rsidR="003046C4" w:rsidRPr="008D4A4E">
        <w:rPr>
          <w:rFonts w:eastAsia="Helvetica Neue"/>
          <w:b/>
          <w:color w:val="00B0F0"/>
        </w:rPr>
        <w:t>Progra</w:t>
      </w:r>
      <w:r w:rsidRPr="008D4A4E">
        <w:rPr>
          <w:rFonts w:eastAsia="Helvetica Neue"/>
          <w:b/>
          <w:color w:val="00B0F0"/>
        </w:rPr>
        <w:t>m</w:t>
      </w:r>
    </w:p>
    <w:p w14:paraId="4266AFB6" w14:textId="31E05CC8" w:rsidR="00EA0FFD" w:rsidRPr="008D4A4E" w:rsidRDefault="00F2546A" w:rsidP="00F2546A">
      <w:pPr>
        <w:spacing w:line="240" w:lineRule="auto"/>
        <w:rPr>
          <w:color w:val="auto"/>
        </w:rPr>
      </w:pPr>
      <w:r w:rsidRPr="008D4A4E">
        <w:rPr>
          <w:rFonts w:eastAsia="Calibri"/>
        </w:rPr>
        <w:t>Clinicians are in the front-lines of helping patients, yet rarely in today’s health care environment are clinicians trained or encouraged to be on the front-lines of medical innovation.</w:t>
      </w:r>
      <w:r w:rsidRPr="008D4A4E">
        <w:rPr>
          <w:rFonts w:eastAsia="Calibri"/>
          <w:color w:val="333333"/>
        </w:rPr>
        <w:t xml:space="preserve"> A major obstacle to clinician led innovation is lack of formal education about the process of innovation and a framework on how clinicians can identify unmet clinical needs. </w:t>
      </w:r>
      <w:r w:rsidR="00AC3F73" w:rsidRPr="008D4A4E">
        <w:rPr>
          <w:b/>
          <w:bCs/>
          <w:color w:val="00B0F0"/>
        </w:rPr>
        <w:t xml:space="preserve">The </w:t>
      </w:r>
      <w:r w:rsidRPr="008D4A4E">
        <w:rPr>
          <w:b/>
          <w:bCs/>
          <w:color w:val="00B0F0"/>
        </w:rPr>
        <w:t>European Virtual Magic Wand</w:t>
      </w:r>
      <w:r w:rsidRPr="008D4A4E">
        <w:rPr>
          <w:b/>
          <w:bCs/>
          <w:color w:val="00B0F0"/>
          <w:vertAlign w:val="superscript"/>
        </w:rPr>
        <w:sym w:font="Symbol" w:char="F0E2"/>
      </w:r>
      <w:r w:rsidRPr="008D4A4E">
        <w:rPr>
          <w:b/>
          <w:bCs/>
          <w:color w:val="00B0F0"/>
        </w:rPr>
        <w:t xml:space="preserve"> </w:t>
      </w:r>
      <w:r w:rsidR="00EA0FFD" w:rsidRPr="008D4A4E">
        <w:rPr>
          <w:b/>
          <w:bCs/>
          <w:color w:val="00B0F0"/>
        </w:rPr>
        <w:t>Program</w:t>
      </w:r>
      <w:r w:rsidR="00FD09A9" w:rsidRPr="008D4A4E">
        <w:rPr>
          <w:color w:val="00B0F0"/>
        </w:rPr>
        <w:t xml:space="preserve"> </w:t>
      </w:r>
      <w:r w:rsidR="00CD159E" w:rsidRPr="008D4A4E">
        <w:rPr>
          <w:color w:val="auto"/>
        </w:rPr>
        <w:t xml:space="preserve">offers </w:t>
      </w:r>
      <w:r w:rsidR="00FD09A9" w:rsidRPr="008D4A4E">
        <w:rPr>
          <w:rFonts w:eastAsia="Helvetica Neue"/>
        </w:rPr>
        <w:t xml:space="preserve">a unique opportunity </w:t>
      </w:r>
      <w:r w:rsidR="00EA0FFD" w:rsidRPr="008D4A4E">
        <w:rPr>
          <w:rFonts w:eastAsia="Helvetica Neue"/>
        </w:rPr>
        <w:t>for</w:t>
      </w:r>
      <w:r w:rsidR="00FD09A9" w:rsidRPr="008D4A4E">
        <w:rPr>
          <w:rFonts w:eastAsia="Helvetica Neue"/>
        </w:rPr>
        <w:t xml:space="preserve"> clinicians </w:t>
      </w:r>
      <w:r w:rsidR="00CD159E" w:rsidRPr="008D4A4E">
        <w:rPr>
          <w:rFonts w:eastAsia="Helvetica Neue"/>
        </w:rPr>
        <w:t xml:space="preserve">interested </w:t>
      </w:r>
      <w:r w:rsidR="00FD09A9" w:rsidRPr="008D4A4E">
        <w:rPr>
          <w:rFonts w:eastAsia="Helvetica Neue"/>
        </w:rPr>
        <w:t>in product and service innovation in dermatology. E</w:t>
      </w:r>
      <w:r w:rsidR="00AB70A7" w:rsidRPr="008D4A4E">
        <w:rPr>
          <w:rFonts w:eastAsia="Helvetica Neue"/>
        </w:rPr>
        <w:t>ach</w:t>
      </w:r>
      <w:r w:rsidR="00773A30" w:rsidRPr="008D4A4E">
        <w:rPr>
          <w:rFonts w:eastAsia="Helvetica Neue"/>
        </w:rPr>
        <w:t xml:space="preserve"> </w:t>
      </w:r>
      <w:r w:rsidR="002D6651" w:rsidRPr="008D4A4E">
        <w:rPr>
          <w:rFonts w:eastAsia="Helvetica Neue"/>
        </w:rPr>
        <w:t>element</w:t>
      </w:r>
      <w:r w:rsidR="00FD09A9" w:rsidRPr="008D4A4E">
        <w:rPr>
          <w:rFonts w:eastAsia="Helvetica Neue"/>
        </w:rPr>
        <w:t xml:space="preserve"> of the </w:t>
      </w:r>
      <w:r w:rsidRPr="008D4A4E">
        <w:rPr>
          <w:rFonts w:eastAsia="Helvetica Neue"/>
        </w:rPr>
        <w:t xml:space="preserve">program is </w:t>
      </w:r>
      <w:r w:rsidR="00AC3F73" w:rsidRPr="008D4A4E">
        <w:rPr>
          <w:color w:val="auto"/>
        </w:rPr>
        <w:t xml:space="preserve">designed to </w:t>
      </w:r>
      <w:r w:rsidR="00EA0FFD" w:rsidRPr="008D4A4E">
        <w:rPr>
          <w:rFonts w:eastAsia="Helvetica Neue"/>
          <w:color w:val="auto"/>
        </w:rPr>
        <w:t>educate</w:t>
      </w:r>
      <w:r w:rsidR="00A8315B" w:rsidRPr="008D4A4E">
        <w:rPr>
          <w:rFonts w:eastAsia="Helvetica Neue"/>
          <w:color w:val="auto"/>
        </w:rPr>
        <w:t xml:space="preserve">, inspire, and connect the next generation of </w:t>
      </w:r>
      <w:r w:rsidR="00EA0FFD" w:rsidRPr="008D4A4E">
        <w:rPr>
          <w:rFonts w:eastAsia="Helvetica Neue"/>
          <w:color w:val="auto"/>
        </w:rPr>
        <w:t>clinician</w:t>
      </w:r>
      <w:r w:rsidR="00A8315B" w:rsidRPr="008D4A4E">
        <w:rPr>
          <w:rFonts w:eastAsia="Helvetica Neue"/>
          <w:color w:val="auto"/>
        </w:rPr>
        <w:t xml:space="preserve"> innovators</w:t>
      </w:r>
      <w:r w:rsidR="00EA0FFD" w:rsidRPr="008D4A4E">
        <w:rPr>
          <w:rFonts w:eastAsia="Helvetica Neue"/>
          <w:color w:val="auto"/>
        </w:rPr>
        <w:t xml:space="preserve"> in Europe, to identify and solve unmet needs in dermatology</w:t>
      </w:r>
      <w:r w:rsidR="00261065" w:rsidRPr="008D4A4E">
        <w:rPr>
          <w:rFonts w:eastAsia="Helvetica Neue"/>
          <w:color w:val="auto"/>
        </w:rPr>
        <w:t>.</w:t>
      </w:r>
      <w:r w:rsidR="00031556" w:rsidRPr="008D4A4E">
        <w:rPr>
          <w:color w:val="auto"/>
        </w:rPr>
        <w:t xml:space="preserve"> </w:t>
      </w:r>
      <w:bookmarkStart w:id="1" w:name="_Hlk503876719"/>
      <w:r w:rsidR="00AB70A7" w:rsidRPr="008D4A4E">
        <w:rPr>
          <w:color w:val="auto"/>
        </w:rPr>
        <w:t xml:space="preserve">The </w:t>
      </w:r>
      <w:r w:rsidR="00EA0FFD" w:rsidRPr="008D4A4E">
        <w:rPr>
          <w:color w:val="auto"/>
        </w:rPr>
        <w:t>p</w:t>
      </w:r>
      <w:r w:rsidR="00AB70A7" w:rsidRPr="008D4A4E">
        <w:rPr>
          <w:color w:val="auto"/>
        </w:rPr>
        <w:t>rogram</w:t>
      </w:r>
      <w:r w:rsidR="00BE1DCC" w:rsidRPr="008D4A4E">
        <w:rPr>
          <w:color w:val="auto"/>
        </w:rPr>
        <w:t xml:space="preserve"> is an offshoot of the </w:t>
      </w:r>
      <w:r w:rsidR="00BE1DCC" w:rsidRPr="008D4A4E">
        <w:rPr>
          <w:b/>
          <w:bCs/>
          <w:color w:val="00B0F0"/>
        </w:rPr>
        <w:t>Magic Wand</w:t>
      </w:r>
      <w:r w:rsidR="00FC6846" w:rsidRPr="008D4A4E">
        <w:rPr>
          <w:b/>
          <w:bCs/>
          <w:color w:val="00B0F0"/>
          <w:vertAlign w:val="superscript"/>
        </w:rPr>
        <w:sym w:font="Symbol" w:char="F0E2"/>
      </w:r>
      <w:r w:rsidR="00BE1DCC" w:rsidRPr="008D4A4E">
        <w:rPr>
          <w:b/>
          <w:bCs/>
          <w:color w:val="00B0F0"/>
        </w:rPr>
        <w:t xml:space="preserve"> Initiative</w:t>
      </w:r>
      <w:r w:rsidR="00BE1DCC" w:rsidRPr="008D4A4E">
        <w:rPr>
          <w:color w:val="00B0F0"/>
        </w:rPr>
        <w:t xml:space="preserve"> </w:t>
      </w:r>
      <w:r w:rsidR="00BE1DCC" w:rsidRPr="008D4A4E">
        <w:rPr>
          <w:color w:val="auto"/>
        </w:rPr>
        <w:t xml:space="preserve">started at </w:t>
      </w:r>
      <w:r w:rsidR="00423CEB" w:rsidRPr="008D4A4E">
        <w:rPr>
          <w:color w:val="auto"/>
        </w:rPr>
        <w:t>Massachusetts General Hospital (</w:t>
      </w:r>
      <w:r w:rsidR="00BE1DCC" w:rsidRPr="008D4A4E">
        <w:rPr>
          <w:color w:val="auto"/>
        </w:rPr>
        <w:t>MGH</w:t>
      </w:r>
      <w:r w:rsidR="00423CEB" w:rsidRPr="008D4A4E">
        <w:rPr>
          <w:color w:val="auto"/>
        </w:rPr>
        <w:t>)</w:t>
      </w:r>
      <w:r w:rsidR="00DC08CF" w:rsidRPr="008D4A4E">
        <w:rPr>
          <w:color w:val="auto"/>
        </w:rPr>
        <w:t>-</w:t>
      </w:r>
      <w:r w:rsidRPr="008D4A4E">
        <w:rPr>
          <w:color w:val="auto"/>
        </w:rPr>
        <w:t>Harvard Medical School</w:t>
      </w:r>
      <w:r w:rsidR="000758A6" w:rsidRPr="008D4A4E">
        <w:rPr>
          <w:color w:val="auto"/>
        </w:rPr>
        <w:t xml:space="preserve"> Teaching Hospital and</w:t>
      </w:r>
      <w:r w:rsidRPr="008D4A4E">
        <w:rPr>
          <w:color w:val="auto"/>
        </w:rPr>
        <w:t xml:space="preserve"> Department of</w:t>
      </w:r>
      <w:r w:rsidR="00BE1DCC" w:rsidRPr="008D4A4E">
        <w:rPr>
          <w:color w:val="auto"/>
        </w:rPr>
        <w:t xml:space="preserve"> Dermatology</w:t>
      </w:r>
      <w:r w:rsidR="000758A6" w:rsidRPr="008D4A4E">
        <w:rPr>
          <w:color w:val="auto"/>
        </w:rPr>
        <w:t>,</w:t>
      </w:r>
      <w:r w:rsidR="00BE1DCC" w:rsidRPr="008D4A4E">
        <w:rPr>
          <w:color w:val="auto"/>
        </w:rPr>
        <w:t xml:space="preserve"> to empower clinical faculty to engage in problem-d</w:t>
      </w:r>
      <w:r w:rsidR="00C13A6D" w:rsidRPr="008D4A4E">
        <w:rPr>
          <w:color w:val="auto"/>
        </w:rPr>
        <w:t>riven research and innovatio</w:t>
      </w:r>
      <w:r w:rsidR="00EA0FFD" w:rsidRPr="008D4A4E">
        <w:rPr>
          <w:color w:val="auto"/>
        </w:rPr>
        <w:t>n, which has been very successful (</w:t>
      </w:r>
      <w:hyperlink r:id="rId8" w:history="1">
        <w:r w:rsidR="00194E36" w:rsidRPr="008D4A4E">
          <w:rPr>
            <w:rStyle w:val="Hyperlink"/>
          </w:rPr>
          <w:t>Magic Wand JAMA Dermatology paper</w:t>
        </w:r>
      </w:hyperlink>
      <w:r w:rsidR="00EA0FFD" w:rsidRPr="008D4A4E">
        <w:rPr>
          <w:color w:val="auto"/>
        </w:rPr>
        <w:t>)</w:t>
      </w:r>
      <w:r w:rsidR="00C13A6D" w:rsidRPr="008D4A4E">
        <w:rPr>
          <w:color w:val="auto"/>
        </w:rPr>
        <w:t xml:space="preserve">. </w:t>
      </w:r>
    </w:p>
    <w:p w14:paraId="6F879A4E" w14:textId="77777777" w:rsidR="00EA0FFD" w:rsidRPr="008D4A4E" w:rsidRDefault="00EA0FFD" w:rsidP="00F2546A">
      <w:pPr>
        <w:spacing w:line="240" w:lineRule="auto"/>
        <w:rPr>
          <w:color w:val="auto"/>
        </w:rPr>
      </w:pPr>
    </w:p>
    <w:p w14:paraId="65B45419" w14:textId="3B5BA936" w:rsidR="00F2546A" w:rsidRPr="008D4A4E" w:rsidRDefault="00BE1DCC" w:rsidP="00F2546A">
      <w:pPr>
        <w:spacing w:line="240" w:lineRule="auto"/>
        <w:rPr>
          <w:rFonts w:eastAsia="Calibri"/>
          <w:color w:val="000000" w:themeColor="text1"/>
        </w:rPr>
      </w:pPr>
      <w:r w:rsidRPr="008D4A4E">
        <w:rPr>
          <w:color w:val="auto"/>
        </w:rPr>
        <w:t>The goal of the</w:t>
      </w:r>
      <w:r w:rsidR="00EA0FFD" w:rsidRPr="008D4A4E">
        <w:rPr>
          <w:color w:val="auto"/>
        </w:rPr>
        <w:t xml:space="preserve"> </w:t>
      </w:r>
      <w:r w:rsidR="00EA0FFD" w:rsidRPr="008D4A4E">
        <w:rPr>
          <w:color w:val="00B0F0"/>
        </w:rPr>
        <w:t>European Virtual Magic Wand</w:t>
      </w:r>
      <w:r w:rsidR="00EA0FFD" w:rsidRPr="008D4A4E">
        <w:rPr>
          <w:color w:val="00B0F0"/>
          <w:vertAlign w:val="superscript"/>
        </w:rPr>
        <w:sym w:font="Symbol" w:char="F0E2"/>
      </w:r>
      <w:r w:rsidR="00EA0FFD" w:rsidRPr="008D4A4E">
        <w:rPr>
          <w:color w:val="00B0F0"/>
        </w:rPr>
        <w:t xml:space="preserve"> </w:t>
      </w:r>
      <w:r w:rsidR="00DC08CF" w:rsidRPr="008D4A4E">
        <w:rPr>
          <w:color w:val="00B0F0"/>
        </w:rPr>
        <w:t>P</w:t>
      </w:r>
      <w:r w:rsidR="00D06A30" w:rsidRPr="008D4A4E">
        <w:rPr>
          <w:color w:val="00B0F0"/>
        </w:rPr>
        <w:t>rogram</w:t>
      </w:r>
      <w:r w:rsidRPr="008D4A4E">
        <w:rPr>
          <w:color w:val="00B0F0"/>
        </w:rPr>
        <w:t xml:space="preserve"> </w:t>
      </w:r>
      <w:r w:rsidRPr="008D4A4E">
        <w:rPr>
          <w:color w:val="auto"/>
        </w:rPr>
        <w:t xml:space="preserve">is to </w:t>
      </w:r>
      <w:r w:rsidR="00F2546A" w:rsidRPr="008D4A4E">
        <w:rPr>
          <w:rFonts w:eastAsia="Calibri"/>
          <w:color w:val="000000" w:themeColor="text1"/>
        </w:rPr>
        <w:t xml:space="preserve">adopt and implement MGH’s Virtual </w:t>
      </w:r>
      <w:r w:rsidR="00EA0FFD" w:rsidRPr="008D4A4E">
        <w:rPr>
          <w:color w:val="auto"/>
        </w:rPr>
        <w:t>Magic Wand</w:t>
      </w:r>
      <w:r w:rsidR="00EA0FFD" w:rsidRPr="008D4A4E">
        <w:rPr>
          <w:color w:val="auto"/>
          <w:vertAlign w:val="superscript"/>
        </w:rPr>
        <w:sym w:font="Symbol" w:char="F0E2"/>
      </w:r>
      <w:r w:rsidR="00EA0FFD" w:rsidRPr="008D4A4E">
        <w:rPr>
          <w:color w:val="auto"/>
        </w:rPr>
        <w:t xml:space="preserve"> </w:t>
      </w:r>
      <w:r w:rsidR="00DC08CF" w:rsidRPr="008D4A4E">
        <w:rPr>
          <w:rFonts w:eastAsia="Calibri"/>
          <w:color w:val="000000" w:themeColor="text1"/>
        </w:rPr>
        <w:t>i</w:t>
      </w:r>
      <w:r w:rsidR="00F2546A" w:rsidRPr="008D4A4E">
        <w:rPr>
          <w:rFonts w:eastAsia="Calibri"/>
          <w:color w:val="000000" w:themeColor="text1"/>
        </w:rPr>
        <w:t xml:space="preserve">nnovation curriculum that empowers and educates clinician on the process of </w:t>
      </w:r>
      <w:r w:rsidR="00EA0FFD" w:rsidRPr="008D4A4E">
        <w:rPr>
          <w:rFonts w:eastAsia="Calibri"/>
          <w:color w:val="000000" w:themeColor="text1"/>
        </w:rPr>
        <w:t>identifying</w:t>
      </w:r>
      <w:r w:rsidR="00F2546A" w:rsidRPr="008D4A4E">
        <w:rPr>
          <w:rFonts w:eastAsia="Calibri"/>
          <w:color w:val="000000" w:themeColor="text1"/>
        </w:rPr>
        <w:t xml:space="preserve"> unmet </w:t>
      </w:r>
      <w:r w:rsidR="00EA0FFD" w:rsidRPr="008D4A4E">
        <w:rPr>
          <w:rFonts w:eastAsia="Calibri"/>
          <w:color w:val="000000" w:themeColor="text1"/>
        </w:rPr>
        <w:t>needs, deeply understanding the problem and framing the problem in such way that makes is possible to find practical solutions</w:t>
      </w:r>
      <w:r w:rsidR="00F2546A" w:rsidRPr="008D4A4E">
        <w:rPr>
          <w:rFonts w:eastAsia="Calibri"/>
          <w:color w:val="000000" w:themeColor="text1"/>
        </w:rPr>
        <w:t xml:space="preserve">.  We will aim to connect clinicians interested in working on solving the problems they have identified with industry and nonprofit organizations to continue solving the problems. </w:t>
      </w:r>
    </w:p>
    <w:bookmarkEnd w:id="1"/>
    <w:p w14:paraId="04B95866" w14:textId="50728E5B" w:rsidR="00AA767F" w:rsidRPr="008D4A4E" w:rsidRDefault="00AA767F" w:rsidP="00607527">
      <w:pPr>
        <w:spacing w:before="240" w:after="120"/>
        <w:jc w:val="center"/>
        <w:rPr>
          <w:b/>
        </w:rPr>
      </w:pPr>
      <w:r w:rsidRPr="008D4A4E">
        <w:rPr>
          <w:b/>
        </w:rPr>
        <w:t>The Program</w:t>
      </w:r>
    </w:p>
    <w:p w14:paraId="3459ABC0" w14:textId="42450DF8" w:rsidR="00ED7F3F" w:rsidRPr="008D4A4E" w:rsidRDefault="002E1DF3" w:rsidP="00607527">
      <w:pPr>
        <w:spacing w:before="60" w:line="240" w:lineRule="auto"/>
        <w:jc w:val="both"/>
      </w:pPr>
      <w:r w:rsidRPr="008D4A4E">
        <w:rPr>
          <w:rFonts w:eastAsia="Helvetica Neue"/>
          <w:color w:val="auto"/>
        </w:rPr>
        <w:t xml:space="preserve">The </w:t>
      </w:r>
      <w:r w:rsidR="00EA0FFD" w:rsidRPr="008D4A4E">
        <w:rPr>
          <w:color w:val="auto"/>
        </w:rPr>
        <w:t>European Virtual Magic Wand</w:t>
      </w:r>
      <w:r w:rsidR="00EA0FFD" w:rsidRPr="008D4A4E">
        <w:rPr>
          <w:color w:val="auto"/>
          <w:vertAlign w:val="superscript"/>
        </w:rPr>
        <w:sym w:font="Symbol" w:char="F0E2"/>
      </w:r>
      <w:r w:rsidR="00EA0FFD" w:rsidRPr="008D4A4E">
        <w:rPr>
          <w:color w:val="auto"/>
        </w:rPr>
        <w:t xml:space="preserve"> (EVMW) program </w:t>
      </w:r>
      <w:r w:rsidRPr="008D4A4E">
        <w:rPr>
          <w:rFonts w:eastAsia="Helvetica Neue"/>
          <w:color w:val="auto"/>
        </w:rPr>
        <w:t xml:space="preserve">is </w:t>
      </w:r>
      <w:r w:rsidR="00261065" w:rsidRPr="008D4A4E">
        <w:rPr>
          <w:rFonts w:eastAsia="Helvetica Neue"/>
          <w:color w:val="auto"/>
        </w:rPr>
        <w:t>a 1</w:t>
      </w:r>
      <w:r w:rsidR="00DC08CF" w:rsidRPr="008D4A4E">
        <w:rPr>
          <w:rFonts w:eastAsia="Helvetica Neue"/>
          <w:color w:val="auto"/>
        </w:rPr>
        <w:t>2</w:t>
      </w:r>
      <w:r w:rsidR="00261065" w:rsidRPr="008D4A4E">
        <w:rPr>
          <w:rFonts w:eastAsia="Helvetica Neue"/>
          <w:color w:val="auto"/>
        </w:rPr>
        <w:t xml:space="preserve">-month </w:t>
      </w:r>
      <w:r w:rsidR="00416EC6" w:rsidRPr="008D4A4E">
        <w:rPr>
          <w:rFonts w:eastAsia="Helvetica Neue"/>
          <w:color w:val="auto"/>
        </w:rPr>
        <w:t xml:space="preserve">instructive and interactive </w:t>
      </w:r>
      <w:r w:rsidR="00261065" w:rsidRPr="008D4A4E">
        <w:rPr>
          <w:rFonts w:eastAsia="Helvetica Neue"/>
          <w:color w:val="auto"/>
        </w:rPr>
        <w:t>course</w:t>
      </w:r>
      <w:r w:rsidR="00FC6846" w:rsidRPr="008D4A4E">
        <w:rPr>
          <w:rFonts w:eastAsia="Helvetica Neue"/>
          <w:color w:val="auto"/>
        </w:rPr>
        <w:t>,</w:t>
      </w:r>
      <w:r w:rsidRPr="008D4A4E">
        <w:rPr>
          <w:rFonts w:eastAsia="Helvetica Neue"/>
          <w:color w:val="auto"/>
        </w:rPr>
        <w:t xml:space="preserve"> </w:t>
      </w:r>
      <w:r w:rsidR="00261065" w:rsidRPr="008D4A4E">
        <w:rPr>
          <w:rFonts w:eastAsia="Helvetica Neue"/>
          <w:color w:val="auto"/>
        </w:rPr>
        <w:t>which c</w:t>
      </w:r>
      <w:r w:rsidRPr="008D4A4E">
        <w:rPr>
          <w:rFonts w:eastAsia="Helvetica Neue"/>
          <w:color w:val="auto"/>
        </w:rPr>
        <w:t xml:space="preserve">ulminates </w:t>
      </w:r>
      <w:r w:rsidRPr="008D4A4E">
        <w:t xml:space="preserve">with </w:t>
      </w:r>
      <w:r w:rsidR="00AB70A7" w:rsidRPr="008D4A4E">
        <w:t xml:space="preserve">the submission of </w:t>
      </w:r>
      <w:r w:rsidRPr="008D4A4E">
        <w:t>a white paper</w:t>
      </w:r>
      <w:r w:rsidR="00902814" w:rsidRPr="008D4A4E">
        <w:t xml:space="preserve"> from each </w:t>
      </w:r>
      <w:r w:rsidR="00EA0FFD" w:rsidRPr="008D4A4E">
        <w:t>participant group</w:t>
      </w:r>
      <w:r w:rsidR="00902814" w:rsidRPr="008D4A4E">
        <w:t xml:space="preserve"> that</w:t>
      </w:r>
      <w:r w:rsidRPr="008D4A4E">
        <w:t xml:space="preserve"> </w:t>
      </w:r>
      <w:r w:rsidR="00902814" w:rsidRPr="008D4A4E">
        <w:t xml:space="preserve">thoroughly describes a </w:t>
      </w:r>
      <w:r w:rsidR="00727BC0" w:rsidRPr="008D4A4E">
        <w:t xml:space="preserve">specific </w:t>
      </w:r>
      <w:r w:rsidR="00BE1DCC" w:rsidRPr="008D4A4E">
        <w:t xml:space="preserve">clinical </w:t>
      </w:r>
      <w:r w:rsidR="00902814" w:rsidRPr="008D4A4E">
        <w:t>problem or critical barrier to progress in the field of dermatology</w:t>
      </w:r>
      <w:r w:rsidR="00C13A6D" w:rsidRPr="008D4A4E">
        <w:t xml:space="preserve">. </w:t>
      </w:r>
      <w:r w:rsidR="00EA0FFD" w:rsidRPr="008D4A4E">
        <w:rPr>
          <w:color w:val="auto"/>
        </w:rPr>
        <w:t>Clinicians</w:t>
      </w:r>
      <w:r w:rsidR="00AB70A7" w:rsidRPr="008D4A4E">
        <w:rPr>
          <w:color w:val="auto"/>
        </w:rPr>
        <w:t xml:space="preserve"> </w:t>
      </w:r>
      <w:r w:rsidR="00B073CF" w:rsidRPr="008D4A4E">
        <w:rPr>
          <w:color w:val="auto"/>
        </w:rPr>
        <w:t xml:space="preserve">will participate in </w:t>
      </w:r>
      <w:r w:rsidR="00960A00" w:rsidRPr="008D4A4E">
        <w:rPr>
          <w:color w:val="auto"/>
        </w:rPr>
        <w:t>11</w:t>
      </w:r>
      <w:r w:rsidR="00C65B2F" w:rsidRPr="008D4A4E">
        <w:rPr>
          <w:color w:val="auto"/>
        </w:rPr>
        <w:t>-</w:t>
      </w:r>
      <w:r w:rsidR="00B073CF" w:rsidRPr="008D4A4E">
        <w:rPr>
          <w:color w:val="auto"/>
        </w:rPr>
        <w:t xml:space="preserve">monthly teleconferences led by the </w:t>
      </w:r>
      <w:r w:rsidR="00EA0FFD" w:rsidRPr="008D4A4E">
        <w:rPr>
          <w:color w:val="auto"/>
        </w:rPr>
        <w:t>E</w:t>
      </w:r>
      <w:r w:rsidR="00B073CF" w:rsidRPr="008D4A4E">
        <w:rPr>
          <w:color w:val="auto"/>
        </w:rPr>
        <w:t xml:space="preserve">VMW program </w:t>
      </w:r>
      <w:r w:rsidR="00EA0FFD" w:rsidRPr="008D4A4E">
        <w:rPr>
          <w:color w:val="auto"/>
        </w:rPr>
        <w:t>directors</w:t>
      </w:r>
      <w:r w:rsidR="00B073CF" w:rsidRPr="008D4A4E">
        <w:rPr>
          <w:color w:val="auto"/>
        </w:rPr>
        <w:t xml:space="preserve"> to identify, vet and </w:t>
      </w:r>
      <w:r w:rsidR="006373CA" w:rsidRPr="008D4A4E">
        <w:t xml:space="preserve">define problems worth solving. </w:t>
      </w:r>
      <w:r w:rsidR="00EA0FFD" w:rsidRPr="008D4A4E">
        <w:t>Clinicians</w:t>
      </w:r>
      <w:r w:rsidR="001F7181" w:rsidRPr="008D4A4E">
        <w:t xml:space="preserve"> are expected to attend </w:t>
      </w:r>
      <w:r w:rsidR="00960A00" w:rsidRPr="008D4A4E">
        <w:t>8</w:t>
      </w:r>
      <w:r w:rsidR="00C65B2F" w:rsidRPr="008D4A4E">
        <w:t>0</w:t>
      </w:r>
      <w:r w:rsidR="001F7181" w:rsidRPr="008D4A4E">
        <w:t xml:space="preserve">% of the teleconferences </w:t>
      </w:r>
      <w:r w:rsidR="00EA0FFD" w:rsidRPr="008D4A4E">
        <w:t>if selected to the program</w:t>
      </w:r>
      <w:r w:rsidR="00ED7F3F" w:rsidRPr="008D4A4E">
        <w:t xml:space="preserve">.  </w:t>
      </w:r>
      <w:r w:rsidR="001F7181" w:rsidRPr="008D4A4E">
        <w:t xml:space="preserve">  </w:t>
      </w:r>
    </w:p>
    <w:p w14:paraId="4DC4078F" w14:textId="77777777" w:rsidR="00607527" w:rsidRPr="008D4A4E" w:rsidRDefault="00607527" w:rsidP="00607527">
      <w:pPr>
        <w:spacing w:before="60" w:line="240" w:lineRule="auto"/>
        <w:jc w:val="both"/>
      </w:pPr>
    </w:p>
    <w:p w14:paraId="57742E32" w14:textId="7FA132C8" w:rsidR="00902814" w:rsidRPr="008D4A4E" w:rsidRDefault="00404A59" w:rsidP="00607527">
      <w:pPr>
        <w:spacing w:before="60" w:line="240" w:lineRule="auto"/>
        <w:jc w:val="both"/>
        <w:rPr>
          <w:color w:val="auto"/>
        </w:rPr>
      </w:pPr>
      <w:r w:rsidRPr="008D4A4E">
        <w:t xml:space="preserve">During the course </w:t>
      </w:r>
      <w:r w:rsidR="00EA0FFD" w:rsidRPr="008D4A4E">
        <w:t xml:space="preserve">the clinicians </w:t>
      </w:r>
      <w:r w:rsidRPr="008D4A4E">
        <w:t xml:space="preserve">are also exposed to </w:t>
      </w:r>
      <w:r w:rsidR="0076242E" w:rsidRPr="008D4A4E">
        <w:t xml:space="preserve">the basics of </w:t>
      </w:r>
      <w:r w:rsidRPr="008D4A4E">
        <w:t>Intellectual Property,</w:t>
      </w:r>
      <w:r w:rsidR="0076242E" w:rsidRPr="008D4A4E">
        <w:t xml:space="preserve"> regulatory and commercial considerations of product development, and how to create an effective pitch deck.</w:t>
      </w:r>
      <w:r w:rsidRPr="008D4A4E">
        <w:t xml:space="preserve"> </w:t>
      </w:r>
      <w:r w:rsidR="00CD7111" w:rsidRPr="008D4A4E">
        <w:t xml:space="preserve">Each teleconference will be 1-2 hours in length, depending on the session, and will be held </w:t>
      </w:r>
      <w:r w:rsidR="00960A00" w:rsidRPr="008D4A4E">
        <w:t xml:space="preserve">once a month </w:t>
      </w:r>
      <w:r w:rsidR="00CD7111" w:rsidRPr="008D4A4E">
        <w:t xml:space="preserve">on Thursdays at 6:00 pm </w:t>
      </w:r>
      <w:r w:rsidR="00535310" w:rsidRPr="008D4A4E">
        <w:t xml:space="preserve">CET </w:t>
      </w:r>
      <w:r w:rsidR="00CD7111" w:rsidRPr="008D4A4E">
        <w:t>(</w:t>
      </w:r>
      <w:r w:rsidR="00535310" w:rsidRPr="008D4A4E">
        <w:t xml:space="preserve">Central </w:t>
      </w:r>
      <w:r w:rsidR="005A0E46" w:rsidRPr="008D4A4E">
        <w:t xml:space="preserve">European </w:t>
      </w:r>
      <w:r w:rsidR="00535310" w:rsidRPr="008D4A4E">
        <w:t>T</w:t>
      </w:r>
      <w:r w:rsidR="005A0E46" w:rsidRPr="008D4A4E">
        <w:t>ime</w:t>
      </w:r>
      <w:r w:rsidR="00CD7111" w:rsidRPr="008D4A4E">
        <w:t xml:space="preserve">). </w:t>
      </w:r>
      <w:r w:rsidR="00B073CF" w:rsidRPr="008D4A4E">
        <w:rPr>
          <w:color w:val="auto"/>
        </w:rPr>
        <w:t xml:space="preserve">Submission of a white paper is required at the conclusion of the program and is expected to </w:t>
      </w:r>
      <w:r w:rsidR="00B073CF" w:rsidRPr="008D4A4E">
        <w:t xml:space="preserve">define why the problem identified is worth solving, current solutions (if any) and why the current solutions are insufficient to support meaningful progress toward solving the problem, </w:t>
      </w:r>
      <w:r w:rsidR="00B073CF" w:rsidRPr="008D4A4E">
        <w:rPr>
          <w:color w:val="auto"/>
        </w:rPr>
        <w:t>and who would directly benefit from progress in the area</w:t>
      </w:r>
      <w:r w:rsidR="00773A30" w:rsidRPr="008D4A4E">
        <w:rPr>
          <w:color w:val="auto"/>
        </w:rPr>
        <w:t>.</w:t>
      </w:r>
      <w:r w:rsidR="00B073CF" w:rsidRPr="008D4A4E">
        <w:rPr>
          <w:color w:val="auto"/>
        </w:rPr>
        <w:t xml:space="preserve"> </w:t>
      </w:r>
    </w:p>
    <w:p w14:paraId="10318A8E" w14:textId="77777777" w:rsidR="00607527" w:rsidRPr="008D4A4E" w:rsidRDefault="00607527" w:rsidP="00607527">
      <w:pPr>
        <w:spacing w:before="60" w:line="240" w:lineRule="auto"/>
        <w:jc w:val="both"/>
      </w:pPr>
    </w:p>
    <w:p w14:paraId="7F120271" w14:textId="1EA6E378" w:rsidR="0076242E" w:rsidRPr="008D4A4E" w:rsidRDefault="00003FAA" w:rsidP="00607527">
      <w:pPr>
        <w:spacing w:before="60" w:line="240" w:lineRule="auto"/>
        <w:jc w:val="both"/>
      </w:pPr>
      <w:r w:rsidRPr="008D4A4E">
        <w:t>The focus of the EVMW program is on identifying problems rather than developing solutions.  With that said, participants should understand that the EVMW program is a public, non-confidential forum and should take that into consideration before sharing non-public and potentially patentable ideas.  If you have questions or concerns about sharing ideas in the EVMW forum, please discuss with your organization’s technology transfer office or counsel before sharing.  Participation and disclosure is completely voluntary.</w:t>
      </w:r>
      <w:r w:rsidR="00404A59" w:rsidRPr="008D4A4E">
        <w:t xml:space="preserve"> </w:t>
      </w:r>
    </w:p>
    <w:p w14:paraId="4325ACD4" w14:textId="77777777" w:rsidR="00607527" w:rsidRPr="008D4A4E" w:rsidRDefault="00607527" w:rsidP="00607527">
      <w:pPr>
        <w:spacing w:before="60" w:line="240" w:lineRule="auto"/>
        <w:jc w:val="both"/>
        <w:rPr>
          <w:color w:val="auto"/>
        </w:rPr>
      </w:pPr>
    </w:p>
    <w:p w14:paraId="740FD3ED" w14:textId="4B4AE22A" w:rsidR="002E1DF3" w:rsidRPr="008D4A4E" w:rsidRDefault="00B970DD" w:rsidP="00607527">
      <w:pPr>
        <w:spacing w:before="60" w:line="240" w:lineRule="auto"/>
        <w:jc w:val="both"/>
        <w:rPr>
          <w:color w:val="auto"/>
        </w:rPr>
      </w:pPr>
      <w:r w:rsidRPr="008D4A4E">
        <w:rPr>
          <w:color w:val="auto"/>
        </w:rPr>
        <w:t xml:space="preserve">Individuals </w:t>
      </w:r>
      <w:r w:rsidR="003776E4" w:rsidRPr="008D4A4E">
        <w:rPr>
          <w:color w:val="auto"/>
        </w:rPr>
        <w:t xml:space="preserve">with a passion for </w:t>
      </w:r>
      <w:r w:rsidR="00BE1DCC" w:rsidRPr="008D4A4E">
        <w:rPr>
          <w:color w:val="auto"/>
        </w:rPr>
        <w:t xml:space="preserve">innovation and problem-driven research, and those interested in </w:t>
      </w:r>
      <w:r w:rsidR="003776E4" w:rsidRPr="008D4A4E">
        <w:rPr>
          <w:color w:val="auto"/>
        </w:rPr>
        <w:t xml:space="preserve">identifying new strategies and solutions </w:t>
      </w:r>
      <w:r w:rsidR="00BE1DCC" w:rsidRPr="008D4A4E">
        <w:rPr>
          <w:color w:val="auto"/>
        </w:rPr>
        <w:t>with</w:t>
      </w:r>
      <w:r w:rsidR="003776E4" w:rsidRPr="008D4A4E">
        <w:rPr>
          <w:color w:val="auto"/>
        </w:rPr>
        <w:t xml:space="preserve"> p</w:t>
      </w:r>
      <w:r w:rsidR="00031556" w:rsidRPr="008D4A4E">
        <w:rPr>
          <w:rFonts w:eastAsia="Helvetica Neue"/>
          <w:color w:val="auto"/>
        </w:rPr>
        <w:t xml:space="preserve">otential to </w:t>
      </w:r>
      <w:r w:rsidR="003776E4" w:rsidRPr="008D4A4E">
        <w:rPr>
          <w:color w:val="auto"/>
        </w:rPr>
        <w:t>significantly impact</w:t>
      </w:r>
      <w:r w:rsidR="00006E1F" w:rsidRPr="008D4A4E">
        <w:rPr>
          <w:color w:val="auto"/>
        </w:rPr>
        <w:t xml:space="preserve"> dermatologic health</w:t>
      </w:r>
      <w:r w:rsidR="00CC336C" w:rsidRPr="008D4A4E">
        <w:rPr>
          <w:color w:val="auto"/>
        </w:rPr>
        <w:t xml:space="preserve"> are encouraged to apply.</w:t>
      </w:r>
    </w:p>
    <w:p w14:paraId="12D34FCF" w14:textId="4FA976EA" w:rsidR="000758A6" w:rsidRPr="008D4A4E" w:rsidRDefault="000758A6" w:rsidP="00607527">
      <w:pPr>
        <w:spacing w:before="60" w:line="240" w:lineRule="auto"/>
        <w:jc w:val="both"/>
        <w:rPr>
          <w:color w:val="auto"/>
        </w:rPr>
      </w:pPr>
    </w:p>
    <w:p w14:paraId="3343CA1F" w14:textId="77777777" w:rsidR="000758A6" w:rsidRPr="008D4A4E" w:rsidRDefault="000758A6" w:rsidP="00607527">
      <w:pPr>
        <w:spacing w:before="60" w:line="240" w:lineRule="auto"/>
        <w:jc w:val="both"/>
        <w:rPr>
          <w:color w:val="auto"/>
        </w:rPr>
      </w:pPr>
    </w:p>
    <w:p w14:paraId="7472EBBB" w14:textId="77777777" w:rsidR="00607527" w:rsidRPr="008D4A4E" w:rsidRDefault="00607527" w:rsidP="00607527">
      <w:pPr>
        <w:spacing w:line="240" w:lineRule="auto"/>
        <w:ind w:firstLine="720"/>
        <w:jc w:val="center"/>
        <w:rPr>
          <w:b/>
        </w:rPr>
      </w:pPr>
    </w:p>
    <w:p w14:paraId="0D68D1E4" w14:textId="4AADDC4E" w:rsidR="00AC3F73" w:rsidRPr="008D4A4E" w:rsidRDefault="00AC3F73" w:rsidP="00607527">
      <w:pPr>
        <w:spacing w:line="240" w:lineRule="auto"/>
        <w:jc w:val="center"/>
        <w:rPr>
          <w:b/>
        </w:rPr>
      </w:pPr>
      <w:r w:rsidRPr="008D4A4E">
        <w:rPr>
          <w:b/>
        </w:rPr>
        <w:lastRenderedPageBreak/>
        <w:t>Submission Guidelines</w:t>
      </w:r>
    </w:p>
    <w:p w14:paraId="0AE97C66" w14:textId="77777777" w:rsidR="000758A6" w:rsidRPr="008D4A4E" w:rsidRDefault="000758A6" w:rsidP="00607527">
      <w:pPr>
        <w:spacing w:line="240" w:lineRule="auto"/>
        <w:jc w:val="center"/>
        <w:rPr>
          <w:b/>
        </w:rPr>
      </w:pPr>
    </w:p>
    <w:p w14:paraId="61FFFE68" w14:textId="768150E5" w:rsidR="002E1DF3" w:rsidRPr="008D4A4E" w:rsidRDefault="002E1DF3" w:rsidP="00607527">
      <w:pPr>
        <w:numPr>
          <w:ilvl w:val="0"/>
          <w:numId w:val="2"/>
        </w:numPr>
        <w:spacing w:after="60" w:line="240" w:lineRule="auto"/>
        <w:jc w:val="both"/>
      </w:pPr>
      <w:r w:rsidRPr="008D4A4E">
        <w:t>Dermatology r</w:t>
      </w:r>
      <w:r w:rsidRPr="008D4A4E">
        <w:rPr>
          <w:rFonts w:eastAsia="Helvetica Neue"/>
          <w:color w:val="auto"/>
        </w:rPr>
        <w:t xml:space="preserve">esidents, fellows, and clinicians </w:t>
      </w:r>
      <w:r w:rsidR="00DC08CF" w:rsidRPr="008D4A4E">
        <w:rPr>
          <w:rFonts w:eastAsia="Helvetica Neue"/>
          <w:color w:val="auto"/>
        </w:rPr>
        <w:t xml:space="preserve">at all levels </w:t>
      </w:r>
      <w:r w:rsidRPr="008D4A4E">
        <w:rPr>
          <w:rFonts w:eastAsia="Helvetica Neue"/>
          <w:color w:val="auto"/>
        </w:rPr>
        <w:t xml:space="preserve">are eligible to apply </w:t>
      </w:r>
    </w:p>
    <w:p w14:paraId="5B90B007" w14:textId="765D5FF4" w:rsidR="003046C4" w:rsidRPr="008D4A4E" w:rsidRDefault="002E1DF3" w:rsidP="00607527">
      <w:pPr>
        <w:numPr>
          <w:ilvl w:val="0"/>
          <w:numId w:val="2"/>
        </w:numPr>
        <w:spacing w:after="60" w:line="240" w:lineRule="auto"/>
        <w:jc w:val="both"/>
      </w:pPr>
      <w:r w:rsidRPr="008D4A4E">
        <w:t>A</w:t>
      </w:r>
      <w:r w:rsidR="003046C4" w:rsidRPr="008D4A4E">
        <w:t xml:space="preserve">pplication window will open </w:t>
      </w:r>
      <w:r w:rsidR="00686F70" w:rsidRPr="008D4A4E">
        <w:t xml:space="preserve">January </w:t>
      </w:r>
      <w:r w:rsidR="00F65365" w:rsidRPr="008D4A4E">
        <w:t>5</w:t>
      </w:r>
      <w:r w:rsidR="00215427" w:rsidRPr="008D4A4E">
        <w:t>, 202</w:t>
      </w:r>
      <w:r w:rsidR="00686F70" w:rsidRPr="008D4A4E">
        <w:t>1</w:t>
      </w:r>
      <w:r w:rsidR="003046C4" w:rsidRPr="008D4A4E">
        <w:t xml:space="preserve">. </w:t>
      </w:r>
      <w:r w:rsidR="003046C4" w:rsidRPr="008D4A4E">
        <w:rPr>
          <w:u w:val="single"/>
        </w:rPr>
        <w:t xml:space="preserve">Deadline for submission is </w:t>
      </w:r>
      <w:r w:rsidR="000758A6" w:rsidRPr="008D4A4E">
        <w:rPr>
          <w:u w:val="single"/>
        </w:rPr>
        <w:t xml:space="preserve">February </w:t>
      </w:r>
      <w:r w:rsidR="000D5C8F" w:rsidRPr="008D4A4E">
        <w:rPr>
          <w:u w:val="single"/>
        </w:rPr>
        <w:t>15</w:t>
      </w:r>
      <w:r w:rsidR="00215427" w:rsidRPr="008D4A4E">
        <w:rPr>
          <w:u w:val="single"/>
        </w:rPr>
        <w:t>, 202</w:t>
      </w:r>
      <w:r w:rsidR="000758A6" w:rsidRPr="008D4A4E">
        <w:rPr>
          <w:u w:val="single"/>
        </w:rPr>
        <w:t>1</w:t>
      </w:r>
    </w:p>
    <w:p w14:paraId="11622C26" w14:textId="27A8F0FA" w:rsidR="000D1DCD" w:rsidRPr="008D4A4E" w:rsidRDefault="003046C4" w:rsidP="00607527">
      <w:pPr>
        <w:numPr>
          <w:ilvl w:val="0"/>
          <w:numId w:val="2"/>
        </w:numPr>
        <w:spacing w:after="60" w:line="240" w:lineRule="auto"/>
        <w:jc w:val="both"/>
      </w:pPr>
      <w:r w:rsidRPr="008D4A4E">
        <w:t xml:space="preserve">All applicants will be notified by </w:t>
      </w:r>
      <w:r w:rsidR="00F65365" w:rsidRPr="008D4A4E">
        <w:t>March</w:t>
      </w:r>
      <w:r w:rsidR="00316DB7" w:rsidRPr="008D4A4E">
        <w:t xml:space="preserve"> </w:t>
      </w:r>
      <w:r w:rsidR="00F65365" w:rsidRPr="008D4A4E">
        <w:t>15</w:t>
      </w:r>
      <w:r w:rsidR="00215427" w:rsidRPr="008D4A4E">
        <w:t>, 202</w:t>
      </w:r>
      <w:r w:rsidR="00F65365" w:rsidRPr="008D4A4E">
        <w:t>1</w:t>
      </w:r>
      <w:r w:rsidRPr="008D4A4E">
        <w:t xml:space="preserve">. </w:t>
      </w:r>
    </w:p>
    <w:p w14:paraId="3D265B2D" w14:textId="09274BE1" w:rsidR="00DC08CF" w:rsidRPr="008D4A4E" w:rsidRDefault="00DC08CF" w:rsidP="00DC08CF">
      <w:pPr>
        <w:numPr>
          <w:ilvl w:val="0"/>
          <w:numId w:val="2"/>
        </w:numPr>
        <w:spacing w:after="60" w:line="259" w:lineRule="auto"/>
        <w:jc w:val="both"/>
        <w:rPr>
          <w:sz w:val="24"/>
          <w:szCs w:val="24"/>
        </w:rPr>
      </w:pPr>
      <w:r w:rsidRPr="008D4A4E">
        <w:rPr>
          <w:sz w:val="24"/>
          <w:szCs w:val="24"/>
        </w:rPr>
        <w:t xml:space="preserve">Font size should be no less than size 11 and answers should conform to the word limits for each question  </w:t>
      </w:r>
    </w:p>
    <w:p w14:paraId="075D9B92" w14:textId="16B1B049" w:rsidR="00F65365" w:rsidRPr="008D4A4E" w:rsidRDefault="00F65365" w:rsidP="00607527">
      <w:pPr>
        <w:numPr>
          <w:ilvl w:val="0"/>
          <w:numId w:val="2"/>
        </w:numPr>
        <w:spacing w:after="60" w:line="240" w:lineRule="auto"/>
        <w:jc w:val="both"/>
      </w:pPr>
      <w:r w:rsidRPr="008D4A4E">
        <w:t>Program will start in April of 2021</w:t>
      </w:r>
      <w:r w:rsidR="00DC08CF" w:rsidRPr="008D4A4E">
        <w:t xml:space="preserve"> and </w:t>
      </w:r>
      <w:r w:rsidR="008D4A4E">
        <w:t xml:space="preserve">will </w:t>
      </w:r>
      <w:r w:rsidR="005539A6">
        <w:t xml:space="preserve">be </w:t>
      </w:r>
      <w:r w:rsidR="00DC08CF" w:rsidRPr="008D4A4E">
        <w:t>comp</w:t>
      </w:r>
      <w:r w:rsidR="008D4A4E">
        <w:t>l</w:t>
      </w:r>
      <w:r w:rsidR="00DC08CF" w:rsidRPr="008D4A4E">
        <w:t>ete</w:t>
      </w:r>
      <w:r w:rsidR="005539A6">
        <w:t>d</w:t>
      </w:r>
      <w:r w:rsidR="00DC08CF" w:rsidRPr="008D4A4E">
        <w:t xml:space="preserve"> in March of 2022</w:t>
      </w:r>
    </w:p>
    <w:p w14:paraId="763998D7" w14:textId="4304273D" w:rsidR="00AC3F73" w:rsidRPr="008D4A4E" w:rsidRDefault="00AC3F73" w:rsidP="00607527">
      <w:pPr>
        <w:numPr>
          <w:ilvl w:val="0"/>
          <w:numId w:val="2"/>
        </w:numPr>
        <w:spacing w:after="60" w:line="240" w:lineRule="auto"/>
        <w:jc w:val="both"/>
      </w:pPr>
      <w:r w:rsidRPr="008D4A4E">
        <w:t xml:space="preserve">All submission </w:t>
      </w:r>
      <w:r w:rsidR="00B970DD" w:rsidRPr="008D4A4E">
        <w:t xml:space="preserve">components listed must be received before the deadline for the application to be </w:t>
      </w:r>
      <w:r w:rsidR="000477F6" w:rsidRPr="008D4A4E">
        <w:t>eligible for review</w:t>
      </w:r>
    </w:p>
    <w:p w14:paraId="469D20B3" w14:textId="77777777" w:rsidR="0071515A" w:rsidRPr="008D4A4E" w:rsidRDefault="0071515A" w:rsidP="00607527">
      <w:pPr>
        <w:spacing w:line="240" w:lineRule="auto"/>
        <w:ind w:left="360"/>
        <w:jc w:val="both"/>
      </w:pPr>
    </w:p>
    <w:p w14:paraId="62D7F6DA" w14:textId="757DF0F7" w:rsidR="00B970DD" w:rsidRPr="008D4A4E" w:rsidRDefault="00B970DD" w:rsidP="00607527">
      <w:pPr>
        <w:spacing w:after="120" w:line="240" w:lineRule="auto"/>
        <w:jc w:val="center"/>
        <w:rPr>
          <w:b/>
        </w:rPr>
      </w:pPr>
      <w:r w:rsidRPr="008D4A4E">
        <w:rPr>
          <w:b/>
        </w:rPr>
        <w:t>Submission Components</w:t>
      </w:r>
      <w:r w:rsidR="004F186A" w:rsidRPr="008D4A4E">
        <w:rPr>
          <w:b/>
        </w:rPr>
        <w:t xml:space="preserve"> &amp; Process</w:t>
      </w:r>
    </w:p>
    <w:p w14:paraId="1C3790E8" w14:textId="7FFBAABF" w:rsidR="00DC08CF" w:rsidRPr="008D4A4E" w:rsidRDefault="00DC08CF" w:rsidP="00607527">
      <w:pPr>
        <w:spacing w:line="240" w:lineRule="auto"/>
        <w:jc w:val="both"/>
        <w:rPr>
          <w:color w:val="auto"/>
        </w:rPr>
      </w:pPr>
      <w:r w:rsidRPr="008D4A4E">
        <w:rPr>
          <w:color w:val="auto"/>
        </w:rPr>
        <w:t xml:space="preserve">Applications should be submitted </w:t>
      </w:r>
      <w:r w:rsidR="00686F70" w:rsidRPr="008D4A4E">
        <w:rPr>
          <w:color w:val="auto"/>
        </w:rPr>
        <w:t>via email and sen</w:t>
      </w:r>
      <w:r w:rsidR="00960A00" w:rsidRPr="008D4A4E">
        <w:rPr>
          <w:color w:val="auto"/>
        </w:rPr>
        <w:t>d</w:t>
      </w:r>
      <w:r w:rsidR="00686F70" w:rsidRPr="008D4A4E">
        <w:rPr>
          <w:color w:val="auto"/>
        </w:rPr>
        <w:t xml:space="preserve"> to </w:t>
      </w:r>
      <w:hyperlink r:id="rId9" w:history="1">
        <w:r w:rsidR="00686F70" w:rsidRPr="008D4A4E">
          <w:rPr>
            <w:rStyle w:val="Hyperlink"/>
          </w:rPr>
          <w:t>info@MagicWandInitiative.org</w:t>
        </w:r>
      </w:hyperlink>
      <w:r w:rsidR="00686F70" w:rsidRPr="008D4A4E">
        <w:rPr>
          <w:color w:val="auto"/>
        </w:rPr>
        <w:t xml:space="preserve">. </w:t>
      </w:r>
      <w:r w:rsidRPr="008D4A4E">
        <w:rPr>
          <w:color w:val="auto"/>
        </w:rPr>
        <w:t xml:space="preserve"> </w:t>
      </w:r>
      <w:r w:rsidR="00B970DD" w:rsidRPr="008D4A4E">
        <w:rPr>
          <w:color w:val="auto"/>
        </w:rPr>
        <w:t xml:space="preserve">Each submission must include </w:t>
      </w:r>
      <w:r w:rsidRPr="008D4A4E">
        <w:rPr>
          <w:color w:val="auto"/>
        </w:rPr>
        <w:t>the following:</w:t>
      </w:r>
    </w:p>
    <w:p w14:paraId="4798D85B" w14:textId="232C74BB" w:rsidR="00DC08CF" w:rsidRPr="008D4A4E" w:rsidRDefault="00DC08CF" w:rsidP="00DC08CF">
      <w:pPr>
        <w:pStyle w:val="Listeafsnit"/>
        <w:numPr>
          <w:ilvl w:val="0"/>
          <w:numId w:val="18"/>
        </w:numPr>
        <w:spacing w:line="240" w:lineRule="auto"/>
        <w:jc w:val="both"/>
        <w:rPr>
          <w:color w:val="auto"/>
        </w:rPr>
      </w:pPr>
      <w:r w:rsidRPr="008D4A4E">
        <w:rPr>
          <w:color w:val="auto"/>
        </w:rPr>
        <w:t>A completed application form in PDF format</w:t>
      </w:r>
    </w:p>
    <w:p w14:paraId="2303AF2C" w14:textId="2504E383" w:rsidR="00DC08CF" w:rsidRPr="008D4A4E" w:rsidRDefault="00DC08CF" w:rsidP="00DC08CF">
      <w:pPr>
        <w:pStyle w:val="Listeafsnit"/>
        <w:numPr>
          <w:ilvl w:val="0"/>
          <w:numId w:val="18"/>
        </w:numPr>
        <w:spacing w:line="240" w:lineRule="auto"/>
        <w:jc w:val="both"/>
        <w:rPr>
          <w:color w:val="auto"/>
        </w:rPr>
      </w:pPr>
      <w:r w:rsidRPr="008D4A4E">
        <w:rPr>
          <w:rFonts w:eastAsia="Helvetica Neue"/>
          <w:color w:val="auto"/>
          <w:highlight w:val="white"/>
        </w:rPr>
        <w:t>A</w:t>
      </w:r>
      <w:r w:rsidR="004B0EC1" w:rsidRPr="008D4A4E">
        <w:rPr>
          <w:rFonts w:eastAsia="Helvetica Neue"/>
          <w:color w:val="auto"/>
          <w:highlight w:val="white"/>
        </w:rPr>
        <w:t xml:space="preserve"> curriculum vitae</w:t>
      </w:r>
      <w:r w:rsidR="008D0098" w:rsidRPr="008D4A4E">
        <w:rPr>
          <w:rFonts w:eastAsia="Helvetica Neue"/>
          <w:color w:val="auto"/>
        </w:rPr>
        <w:t xml:space="preserve"> of the applicant</w:t>
      </w:r>
      <w:r w:rsidRPr="008D4A4E">
        <w:rPr>
          <w:rFonts w:eastAsia="Helvetica Neue"/>
          <w:color w:val="auto"/>
        </w:rPr>
        <w:t xml:space="preserve"> in PDF format</w:t>
      </w:r>
      <w:r w:rsidR="00224634" w:rsidRPr="008D4A4E">
        <w:rPr>
          <w:rFonts w:eastAsia="Helvetica Neue"/>
          <w:color w:val="auto"/>
        </w:rPr>
        <w:t xml:space="preserve"> </w:t>
      </w:r>
    </w:p>
    <w:p w14:paraId="396D2171" w14:textId="7DAA99D8" w:rsidR="004B0EC1" w:rsidRPr="008D4A4E" w:rsidRDefault="00DC08CF" w:rsidP="00DC08CF">
      <w:pPr>
        <w:pStyle w:val="Listeafsnit"/>
        <w:numPr>
          <w:ilvl w:val="0"/>
          <w:numId w:val="18"/>
        </w:numPr>
        <w:spacing w:line="240" w:lineRule="auto"/>
        <w:jc w:val="both"/>
        <w:rPr>
          <w:color w:val="auto"/>
        </w:rPr>
      </w:pPr>
      <w:r w:rsidRPr="008D4A4E">
        <w:rPr>
          <w:rFonts w:eastAsia="Helvetica Neue"/>
          <w:color w:val="auto"/>
        </w:rPr>
        <w:t>A</w:t>
      </w:r>
      <w:r w:rsidR="004B0EC1" w:rsidRPr="008D4A4E">
        <w:rPr>
          <w:color w:val="auto"/>
        </w:rPr>
        <w:t xml:space="preserve"> </w:t>
      </w:r>
      <w:r w:rsidR="004B0EC1" w:rsidRPr="008D4A4E">
        <w:rPr>
          <w:rFonts w:eastAsia="Times New Roman"/>
          <w:color w:val="auto"/>
        </w:rPr>
        <w:t xml:space="preserve">letter of support </w:t>
      </w:r>
      <w:r w:rsidR="008D0098" w:rsidRPr="008D4A4E">
        <w:rPr>
          <w:rFonts w:eastAsia="Times New Roman"/>
          <w:color w:val="auto"/>
        </w:rPr>
        <w:t xml:space="preserve">from a </w:t>
      </w:r>
      <w:r w:rsidR="008D0098" w:rsidRPr="008D4A4E">
        <w:rPr>
          <w:rFonts w:eastAsia="Helvetica Neue"/>
          <w:color w:val="auto"/>
        </w:rPr>
        <w:t>Program Director, Principal Investigator or Department Chair</w:t>
      </w:r>
      <w:r w:rsidR="001F7181" w:rsidRPr="008D4A4E">
        <w:rPr>
          <w:rFonts w:eastAsia="Helvetica Neue"/>
          <w:color w:val="auto"/>
        </w:rPr>
        <w:t xml:space="preserve"> which </w:t>
      </w:r>
      <w:r w:rsidR="003D0976" w:rsidRPr="008D4A4E">
        <w:rPr>
          <w:rFonts w:eastAsia="Helvetica Neue"/>
          <w:color w:val="auto"/>
        </w:rPr>
        <w:t xml:space="preserve">includes an </w:t>
      </w:r>
      <w:r w:rsidR="001F7181" w:rsidRPr="008D4A4E">
        <w:rPr>
          <w:rFonts w:eastAsia="Helvetica Neue"/>
          <w:color w:val="auto"/>
        </w:rPr>
        <w:t>acknowledg</w:t>
      </w:r>
      <w:r w:rsidR="003D0976" w:rsidRPr="008D4A4E">
        <w:rPr>
          <w:rFonts w:eastAsia="Helvetica Neue"/>
          <w:color w:val="auto"/>
        </w:rPr>
        <w:t>ment of</w:t>
      </w:r>
      <w:r w:rsidR="001F7181" w:rsidRPr="008D4A4E">
        <w:rPr>
          <w:rFonts w:eastAsia="Helvetica Neue"/>
          <w:color w:val="auto"/>
        </w:rPr>
        <w:t xml:space="preserve"> the requirement of the </w:t>
      </w:r>
      <w:r w:rsidR="000D5C8F" w:rsidRPr="008D4A4E">
        <w:rPr>
          <w:rFonts w:eastAsia="Helvetica Neue"/>
          <w:color w:val="auto"/>
        </w:rPr>
        <w:t>clinician</w:t>
      </w:r>
      <w:r w:rsidR="001F7181" w:rsidRPr="008D4A4E">
        <w:rPr>
          <w:rFonts w:eastAsia="Helvetica Neue"/>
          <w:color w:val="auto"/>
        </w:rPr>
        <w:t xml:space="preserve"> to attend the monthly teleconference</w:t>
      </w:r>
      <w:r w:rsidRPr="008D4A4E">
        <w:rPr>
          <w:rFonts w:eastAsia="Helvetica Neue"/>
          <w:color w:val="auto"/>
        </w:rPr>
        <w:t>s, in PDF form</w:t>
      </w:r>
    </w:p>
    <w:p w14:paraId="22B91D49" w14:textId="77777777" w:rsidR="000D1DCD" w:rsidRPr="008D4A4E" w:rsidRDefault="000D1DCD" w:rsidP="00607527">
      <w:pPr>
        <w:spacing w:line="240" w:lineRule="auto"/>
        <w:jc w:val="both"/>
      </w:pPr>
    </w:p>
    <w:p w14:paraId="64596467" w14:textId="2D2A515A" w:rsidR="005F1365" w:rsidRPr="008D4A4E" w:rsidRDefault="005F1365" w:rsidP="00607527">
      <w:pPr>
        <w:spacing w:line="240" w:lineRule="auto"/>
        <w:jc w:val="both"/>
        <w:rPr>
          <w:b/>
        </w:rPr>
      </w:pPr>
      <w:r w:rsidRPr="008D4A4E">
        <w:t xml:space="preserve">A written agreement, defining the basic conditions for </w:t>
      </w:r>
      <w:r w:rsidR="00B23205" w:rsidRPr="008D4A4E">
        <w:t>clinicians</w:t>
      </w:r>
      <w:r w:rsidR="008D0098" w:rsidRPr="008D4A4E">
        <w:t>’ responsibilities</w:t>
      </w:r>
      <w:r w:rsidRPr="008D4A4E">
        <w:t xml:space="preserve">, will be entered between </w:t>
      </w:r>
      <w:r w:rsidR="00B23205" w:rsidRPr="008D4A4E">
        <w:t>EVMW program</w:t>
      </w:r>
      <w:r w:rsidRPr="008D4A4E">
        <w:t xml:space="preserve"> </w:t>
      </w:r>
      <w:r w:rsidR="00535310" w:rsidRPr="008D4A4E">
        <w:t>participants</w:t>
      </w:r>
      <w:r w:rsidR="00960A00" w:rsidRPr="008D4A4E">
        <w:t xml:space="preserve"> once selected</w:t>
      </w:r>
      <w:r w:rsidR="00535310" w:rsidRPr="008D4A4E">
        <w:t>.</w:t>
      </w:r>
    </w:p>
    <w:p w14:paraId="6356F26F" w14:textId="77777777" w:rsidR="00AA767F" w:rsidRPr="008D4A4E" w:rsidRDefault="00AA767F" w:rsidP="00607527">
      <w:pPr>
        <w:spacing w:line="240" w:lineRule="auto"/>
        <w:jc w:val="center"/>
        <w:rPr>
          <w:b/>
        </w:rPr>
      </w:pPr>
    </w:p>
    <w:p w14:paraId="284722C7" w14:textId="453A2980" w:rsidR="00B970DD" w:rsidRPr="008D4A4E" w:rsidRDefault="00B970DD" w:rsidP="00607527">
      <w:pPr>
        <w:spacing w:after="120" w:line="240" w:lineRule="auto"/>
        <w:jc w:val="center"/>
        <w:rPr>
          <w:b/>
        </w:rPr>
      </w:pPr>
      <w:r w:rsidRPr="008D4A4E">
        <w:rPr>
          <w:b/>
        </w:rPr>
        <w:t>Review Criteria</w:t>
      </w:r>
    </w:p>
    <w:p w14:paraId="4C0DE696" w14:textId="2B05064E" w:rsidR="00B970DD" w:rsidRPr="008D4A4E" w:rsidRDefault="00326273" w:rsidP="00607527">
      <w:pPr>
        <w:spacing w:line="240" w:lineRule="auto"/>
        <w:jc w:val="both"/>
      </w:pPr>
      <w:r w:rsidRPr="008D4A4E">
        <w:t>All</w:t>
      </w:r>
      <w:r w:rsidR="00B970DD" w:rsidRPr="008D4A4E">
        <w:t xml:space="preserve"> submitted</w:t>
      </w:r>
      <w:r w:rsidR="000477F6" w:rsidRPr="008D4A4E">
        <w:t xml:space="preserve"> proposals will be </w:t>
      </w:r>
      <w:r w:rsidRPr="008D4A4E">
        <w:t>evaluated</w:t>
      </w:r>
      <w:r w:rsidR="000477F6" w:rsidRPr="008D4A4E">
        <w:t xml:space="preserve"> by a</w:t>
      </w:r>
      <w:r w:rsidR="00B970DD" w:rsidRPr="008D4A4E">
        <w:t xml:space="preserve"> Review Committee </w:t>
      </w:r>
      <w:r w:rsidR="00773A30" w:rsidRPr="008D4A4E">
        <w:t xml:space="preserve">comprised of </w:t>
      </w:r>
      <w:r w:rsidR="00B970DD" w:rsidRPr="008D4A4E">
        <w:t xml:space="preserve">individuals </w:t>
      </w:r>
      <w:r w:rsidR="000477F6" w:rsidRPr="008D4A4E">
        <w:t>carefully chosen for their knowledge and experience</w:t>
      </w:r>
      <w:r w:rsidR="00586355" w:rsidRPr="008D4A4E">
        <w:t xml:space="preserve"> in </w:t>
      </w:r>
      <w:r w:rsidR="00586355" w:rsidRPr="008D4A4E">
        <w:rPr>
          <w:color w:val="auto"/>
          <w:lang w:val="en"/>
        </w:rPr>
        <w:t>research, product development and clinical practice</w:t>
      </w:r>
      <w:r w:rsidR="000477F6" w:rsidRPr="008D4A4E">
        <w:t xml:space="preserve">. All valid applications </w:t>
      </w:r>
      <w:r w:rsidR="003E133F" w:rsidRPr="008D4A4E">
        <w:t xml:space="preserve">will be reviewed and </w:t>
      </w:r>
      <w:r w:rsidR="00B970DD" w:rsidRPr="008D4A4E">
        <w:t>ranked using the following standard criteria:</w:t>
      </w:r>
    </w:p>
    <w:p w14:paraId="17A3A1B9" w14:textId="157CF505" w:rsidR="00E1625B" w:rsidRPr="008D4A4E" w:rsidRDefault="00E1625B" w:rsidP="00607527">
      <w:pPr>
        <w:pStyle w:val="Listeafsnit"/>
        <w:numPr>
          <w:ilvl w:val="0"/>
          <w:numId w:val="5"/>
        </w:numPr>
        <w:spacing w:line="240" w:lineRule="auto"/>
        <w:jc w:val="both"/>
        <w:rPr>
          <w:color w:val="auto"/>
        </w:rPr>
      </w:pPr>
      <w:r w:rsidRPr="008D4A4E">
        <w:rPr>
          <w:bCs/>
          <w:color w:val="auto"/>
        </w:rPr>
        <w:t xml:space="preserve">Suitability of </w:t>
      </w:r>
      <w:r w:rsidR="00671FF8" w:rsidRPr="008D4A4E">
        <w:rPr>
          <w:bCs/>
          <w:color w:val="auto"/>
        </w:rPr>
        <w:t xml:space="preserve">the </w:t>
      </w:r>
      <w:r w:rsidRPr="008D4A4E">
        <w:rPr>
          <w:bCs/>
          <w:color w:val="auto"/>
        </w:rPr>
        <w:t>applicant’s credentials, training, knowledge, skills and experience as it relates to dermatology</w:t>
      </w:r>
    </w:p>
    <w:p w14:paraId="367AF7A8" w14:textId="35724D87" w:rsidR="00E1625B" w:rsidRPr="008D4A4E" w:rsidRDefault="00E1625B" w:rsidP="00607527">
      <w:pPr>
        <w:pStyle w:val="Listeafsnit"/>
        <w:numPr>
          <w:ilvl w:val="0"/>
          <w:numId w:val="5"/>
        </w:numPr>
        <w:spacing w:line="240" w:lineRule="auto"/>
        <w:jc w:val="both"/>
      </w:pPr>
      <w:r w:rsidRPr="008D4A4E">
        <w:rPr>
          <w:color w:val="auto"/>
        </w:rPr>
        <w:t xml:space="preserve">Evidence of </w:t>
      </w:r>
      <w:r w:rsidR="00671FF8" w:rsidRPr="008D4A4E">
        <w:rPr>
          <w:color w:val="auto"/>
        </w:rPr>
        <w:t xml:space="preserve">the </w:t>
      </w:r>
      <w:r w:rsidR="00586355" w:rsidRPr="008D4A4E">
        <w:rPr>
          <w:color w:val="auto"/>
        </w:rPr>
        <w:t>applicant’s</w:t>
      </w:r>
      <w:r w:rsidR="00BC0247" w:rsidRPr="008D4A4E">
        <w:rPr>
          <w:color w:val="auto"/>
        </w:rPr>
        <w:t xml:space="preserve"> </w:t>
      </w:r>
      <w:r w:rsidRPr="008D4A4E">
        <w:rPr>
          <w:color w:val="auto"/>
        </w:rPr>
        <w:t xml:space="preserve">interest in innovation, entrepreneurism, or problem solving </w:t>
      </w:r>
    </w:p>
    <w:p w14:paraId="560862B8" w14:textId="77777777" w:rsidR="00586355" w:rsidRPr="008D4A4E" w:rsidRDefault="00586355" w:rsidP="00607527">
      <w:pPr>
        <w:spacing w:line="240" w:lineRule="auto"/>
        <w:ind w:left="360"/>
        <w:jc w:val="both"/>
      </w:pPr>
    </w:p>
    <w:p w14:paraId="5CB74C27" w14:textId="1F087094" w:rsidR="00C8511E" w:rsidRPr="008D4A4E" w:rsidRDefault="00586355" w:rsidP="00607527">
      <w:pPr>
        <w:spacing w:line="240" w:lineRule="auto"/>
        <w:jc w:val="both"/>
      </w:pPr>
      <w:bookmarkStart w:id="2" w:name="_e74xr8k1itbl" w:colFirst="0" w:colLast="0"/>
      <w:bookmarkEnd w:id="2"/>
      <w:r w:rsidRPr="008D4A4E">
        <w:t>Additionally, appli</w:t>
      </w:r>
      <w:r w:rsidR="002A7131" w:rsidRPr="008D4A4E">
        <w:t xml:space="preserve">cants may be invited to </w:t>
      </w:r>
      <w:r w:rsidRPr="008D4A4E">
        <w:t xml:space="preserve">present </w:t>
      </w:r>
      <w:r w:rsidR="002A7131" w:rsidRPr="008D4A4E">
        <w:t xml:space="preserve">a brief </w:t>
      </w:r>
      <w:r w:rsidR="00C67745" w:rsidRPr="008D4A4E">
        <w:t>overview of their qualifications</w:t>
      </w:r>
      <w:r w:rsidR="002A7131" w:rsidRPr="008D4A4E">
        <w:t xml:space="preserve"> and inte</w:t>
      </w:r>
      <w:r w:rsidR="008F7CEF" w:rsidRPr="008D4A4E">
        <w:t xml:space="preserve">rest in the </w:t>
      </w:r>
      <w:r w:rsidR="00DC08CF" w:rsidRPr="008D4A4E">
        <w:t>E</w:t>
      </w:r>
      <w:r w:rsidR="008F7CEF" w:rsidRPr="008D4A4E">
        <w:t>VMW program to the Review C</w:t>
      </w:r>
      <w:r w:rsidR="002A7131" w:rsidRPr="008D4A4E">
        <w:t>ommittee.</w:t>
      </w:r>
    </w:p>
    <w:p w14:paraId="5317A098" w14:textId="77777777" w:rsidR="00DC08CF" w:rsidRPr="008D4A4E" w:rsidRDefault="00DC08CF" w:rsidP="00DC08CF">
      <w:pPr>
        <w:spacing w:after="120"/>
        <w:rPr>
          <w:rFonts w:eastAsia="Helvetica Neue"/>
        </w:rPr>
      </w:pPr>
    </w:p>
    <w:p w14:paraId="50A161F7" w14:textId="77777777" w:rsidR="00DC08CF" w:rsidRPr="008D4A4E" w:rsidRDefault="00DC08CF" w:rsidP="003E133F">
      <w:pPr>
        <w:spacing w:after="120"/>
        <w:jc w:val="center"/>
        <w:rPr>
          <w:rFonts w:eastAsia="Helvetica Neue"/>
        </w:rPr>
      </w:pPr>
    </w:p>
    <w:p w14:paraId="1F49ABCB" w14:textId="16C69813" w:rsidR="00DC08CF" w:rsidRPr="008D4A4E" w:rsidRDefault="00DC08CF" w:rsidP="008D4A4E">
      <w:pPr>
        <w:spacing w:after="120"/>
        <w:jc w:val="center"/>
        <w:rPr>
          <w:rFonts w:eastAsia="Helvetica Neue"/>
          <w:b/>
          <w:bCs/>
        </w:rPr>
      </w:pPr>
      <w:r w:rsidRPr="008D4A4E">
        <w:rPr>
          <w:rFonts w:eastAsia="Helvetica Neue"/>
          <w:b/>
          <w:bCs/>
        </w:rPr>
        <w:t>Questions:</w:t>
      </w:r>
    </w:p>
    <w:p w14:paraId="7BE4B778" w14:textId="4873E822" w:rsidR="00242AAE" w:rsidRPr="008D4A4E" w:rsidRDefault="00DC08CF" w:rsidP="00DC08CF">
      <w:pPr>
        <w:spacing w:after="120"/>
        <w:rPr>
          <w:rFonts w:eastAsia="Helvetica Neue"/>
        </w:rPr>
      </w:pPr>
      <w:r w:rsidRPr="008D4A4E">
        <w:rPr>
          <w:rFonts w:eastAsia="Helvetica Neue"/>
        </w:rPr>
        <w:t>Please contact us if you have any questions or concerns: info@magicwandinitiative.org</w:t>
      </w:r>
      <w:r w:rsidR="00CC336C" w:rsidRPr="008D4A4E">
        <w:rPr>
          <w:rFonts w:eastAsia="Helvetica Neue"/>
        </w:rPr>
        <w:br w:type="page"/>
      </w:r>
    </w:p>
    <w:p w14:paraId="69EEA5C7" w14:textId="035AAAB3" w:rsidR="00B23205" w:rsidRPr="008D4A4E" w:rsidRDefault="00B23205" w:rsidP="003E133F">
      <w:pPr>
        <w:spacing w:after="120"/>
        <w:jc w:val="center"/>
        <w:rPr>
          <w:rFonts w:eastAsia="Helvetica Neue"/>
          <w:b/>
        </w:rPr>
      </w:pPr>
      <w:r w:rsidRPr="008D4A4E">
        <w:rPr>
          <w:rFonts w:eastAsia="Calibri"/>
          <w:b/>
          <w:bCs/>
          <w:noProof/>
          <w:color w:val="000000" w:themeColor="text1"/>
        </w:rPr>
        <w:lastRenderedPageBreak/>
        <w:drawing>
          <wp:inline distT="0" distB="0" distL="0" distR="0" wp14:anchorId="48533B9E" wp14:editId="01B98D91">
            <wp:extent cx="3660322" cy="1111385"/>
            <wp:effectExtent l="0" t="0" r="0" b="6350"/>
            <wp:docPr id="6" name="Picture 9" descr="A close up of a logo&#10;&#10;Description automatically generated">
              <a:extLst xmlns:a="http://schemas.openxmlformats.org/drawingml/2006/main">
                <a:ext uri="{FF2B5EF4-FFF2-40B4-BE49-F238E27FC236}">
                  <a16:creationId xmlns:a16="http://schemas.microsoft.com/office/drawing/2014/main" id="{51FAC14D-D261-C047-8713-395D55FCA2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51FAC14D-D261-C047-8713-395D55FCA248}"/>
                        </a:ext>
                      </a:extLst>
                    </pic:cNvPr>
                    <pic:cNvPicPr>
                      <a:picLocks noChangeAspect="1"/>
                    </pic:cNvPicPr>
                  </pic:nvPicPr>
                  <pic:blipFill>
                    <a:blip r:embed="rId7"/>
                    <a:stretch>
                      <a:fillRect/>
                    </a:stretch>
                  </pic:blipFill>
                  <pic:spPr>
                    <a:xfrm>
                      <a:off x="0" y="0"/>
                      <a:ext cx="3672298" cy="1115021"/>
                    </a:xfrm>
                    <a:prstGeom prst="rect">
                      <a:avLst/>
                    </a:prstGeom>
                  </pic:spPr>
                </pic:pic>
              </a:graphicData>
            </a:graphic>
          </wp:inline>
        </w:drawing>
      </w:r>
      <w:r w:rsidR="003E133F" w:rsidRPr="008D4A4E">
        <w:rPr>
          <w:rFonts w:eastAsia="Helvetica Neue"/>
          <w:b/>
        </w:rPr>
        <w:t xml:space="preserve"> </w:t>
      </w:r>
    </w:p>
    <w:p w14:paraId="123855C5" w14:textId="309FCBB3" w:rsidR="003E133F" w:rsidRPr="008D4A4E" w:rsidRDefault="00B23205" w:rsidP="003E133F">
      <w:pPr>
        <w:spacing w:after="120"/>
        <w:jc w:val="center"/>
        <w:rPr>
          <w:rFonts w:eastAsia="Helvetica Neue"/>
          <w:b/>
          <w:color w:val="00B0F0"/>
        </w:rPr>
      </w:pPr>
      <w:r w:rsidRPr="008D4A4E">
        <w:rPr>
          <w:rFonts w:eastAsia="Helvetica Neue"/>
          <w:b/>
          <w:color w:val="00B0F0"/>
        </w:rPr>
        <w:t>E</w:t>
      </w:r>
      <w:r w:rsidR="00F65365" w:rsidRPr="008D4A4E">
        <w:rPr>
          <w:rFonts w:eastAsia="Helvetica Neue"/>
          <w:b/>
          <w:color w:val="00B0F0"/>
        </w:rPr>
        <w:t xml:space="preserve">uropean </w:t>
      </w:r>
      <w:r w:rsidRPr="008D4A4E">
        <w:rPr>
          <w:rFonts w:eastAsia="Helvetica Neue"/>
          <w:b/>
          <w:color w:val="00B0F0"/>
        </w:rPr>
        <w:t>V</w:t>
      </w:r>
      <w:r w:rsidR="00F65365" w:rsidRPr="008D4A4E">
        <w:rPr>
          <w:rFonts w:eastAsia="Helvetica Neue"/>
          <w:b/>
          <w:color w:val="00B0F0"/>
        </w:rPr>
        <w:t xml:space="preserve">irtual </w:t>
      </w:r>
      <w:r w:rsidRPr="008D4A4E">
        <w:rPr>
          <w:rFonts w:eastAsia="Helvetica Neue"/>
          <w:b/>
          <w:color w:val="00B0F0"/>
        </w:rPr>
        <w:t>M</w:t>
      </w:r>
      <w:r w:rsidR="00F65365" w:rsidRPr="008D4A4E">
        <w:rPr>
          <w:rFonts w:eastAsia="Helvetica Neue"/>
          <w:b/>
          <w:color w:val="00B0F0"/>
        </w:rPr>
        <w:t xml:space="preserve">agic </w:t>
      </w:r>
      <w:r w:rsidRPr="008D4A4E">
        <w:rPr>
          <w:rFonts w:eastAsia="Helvetica Neue"/>
          <w:b/>
          <w:color w:val="00B0F0"/>
        </w:rPr>
        <w:t>W</w:t>
      </w:r>
      <w:r w:rsidR="00F65365" w:rsidRPr="008D4A4E">
        <w:rPr>
          <w:rFonts w:eastAsia="Helvetica Neue"/>
          <w:b/>
          <w:color w:val="00B0F0"/>
        </w:rPr>
        <w:t>and</w:t>
      </w:r>
      <w:r w:rsidR="00C6639E" w:rsidRPr="008D4A4E">
        <w:rPr>
          <w:rFonts w:eastAsia="Helvetica Neue"/>
          <w:b/>
          <w:color w:val="00B0F0"/>
        </w:rPr>
        <w:t xml:space="preserve"> Class</w:t>
      </w:r>
      <w:r w:rsidR="003E133F" w:rsidRPr="008D4A4E">
        <w:rPr>
          <w:rFonts w:eastAsia="Helvetica Neue"/>
          <w:b/>
          <w:color w:val="00B0F0"/>
        </w:rPr>
        <w:t xml:space="preserve"> </w:t>
      </w:r>
      <w:r w:rsidR="008F7CEF" w:rsidRPr="008D4A4E">
        <w:rPr>
          <w:rFonts w:eastAsia="Helvetica Neue"/>
          <w:b/>
          <w:color w:val="00B0F0"/>
        </w:rPr>
        <w:t>Application</w:t>
      </w:r>
    </w:p>
    <w:p w14:paraId="0BB783FA" w14:textId="77777777" w:rsidR="00381D36" w:rsidRPr="008D4A4E" w:rsidRDefault="00381D36" w:rsidP="00381D36">
      <w:pPr>
        <w:jc w:val="center"/>
        <w:rPr>
          <w:b/>
        </w:rPr>
      </w:pPr>
    </w:p>
    <w:tbl>
      <w:tblPr>
        <w:tblStyle w:val="Tabel-Gitter"/>
        <w:tblW w:w="0" w:type="auto"/>
        <w:tblInd w:w="198" w:type="dxa"/>
        <w:tblLook w:val="04A0" w:firstRow="1" w:lastRow="0" w:firstColumn="1" w:lastColumn="0" w:noHBand="0" w:noVBand="1"/>
      </w:tblPr>
      <w:tblGrid>
        <w:gridCol w:w="10530"/>
      </w:tblGrid>
      <w:tr w:rsidR="00381D36" w:rsidRPr="008D4A4E" w14:paraId="5C59FB43" w14:textId="77777777" w:rsidTr="00381D36">
        <w:tc>
          <w:tcPr>
            <w:tcW w:w="10530" w:type="dxa"/>
          </w:tcPr>
          <w:p w14:paraId="1A4ECEA3" w14:textId="47038BDF" w:rsidR="00381D36" w:rsidRPr="008D4A4E" w:rsidRDefault="004062B4" w:rsidP="00773A30">
            <w:pPr>
              <w:rPr>
                <w:rFonts w:ascii="Arial" w:hAnsi="Arial" w:cs="Arial"/>
              </w:rPr>
            </w:pPr>
            <w:r w:rsidRPr="008D4A4E">
              <w:rPr>
                <w:rFonts w:ascii="Arial" w:hAnsi="Arial" w:cs="Arial"/>
              </w:rPr>
              <w:t xml:space="preserve">APPLICANT </w:t>
            </w:r>
            <w:r w:rsidR="00381D36" w:rsidRPr="008D4A4E">
              <w:rPr>
                <w:rFonts w:ascii="Arial" w:hAnsi="Arial" w:cs="Arial"/>
              </w:rPr>
              <w:t>NAME:</w:t>
            </w:r>
            <w:r w:rsidR="00665D11" w:rsidRPr="008D4A4E">
              <w:rPr>
                <w:rFonts w:ascii="Arial" w:hAnsi="Arial" w:cs="Arial"/>
              </w:rPr>
              <w:t xml:space="preserve"> </w:t>
            </w:r>
          </w:p>
        </w:tc>
      </w:tr>
      <w:tr w:rsidR="00381D36" w:rsidRPr="008D4A4E" w14:paraId="0D6E262E" w14:textId="77777777" w:rsidTr="00381D36">
        <w:tc>
          <w:tcPr>
            <w:tcW w:w="10530" w:type="dxa"/>
          </w:tcPr>
          <w:p w14:paraId="03090E16" w14:textId="77777777" w:rsidR="00381D36" w:rsidRPr="008D4A4E" w:rsidRDefault="004062B4" w:rsidP="00773A30">
            <w:pPr>
              <w:rPr>
                <w:rFonts w:ascii="Arial" w:hAnsi="Arial" w:cs="Arial"/>
              </w:rPr>
            </w:pPr>
            <w:r w:rsidRPr="008D4A4E">
              <w:rPr>
                <w:rFonts w:ascii="Arial" w:hAnsi="Arial" w:cs="Arial"/>
              </w:rPr>
              <w:t xml:space="preserve">APPLICANT </w:t>
            </w:r>
            <w:r w:rsidR="00381D36" w:rsidRPr="008D4A4E">
              <w:rPr>
                <w:rFonts w:ascii="Arial" w:hAnsi="Arial" w:cs="Arial"/>
              </w:rPr>
              <w:t>TITLE:</w:t>
            </w:r>
          </w:p>
        </w:tc>
      </w:tr>
      <w:tr w:rsidR="00381D36" w:rsidRPr="008D4A4E" w14:paraId="12FB54B7" w14:textId="77777777" w:rsidTr="00381D36">
        <w:tc>
          <w:tcPr>
            <w:tcW w:w="10530" w:type="dxa"/>
          </w:tcPr>
          <w:p w14:paraId="55BB716D" w14:textId="77777777" w:rsidR="00381D36" w:rsidRPr="008D4A4E" w:rsidRDefault="00381D36" w:rsidP="00773A30">
            <w:pPr>
              <w:rPr>
                <w:rFonts w:ascii="Arial" w:hAnsi="Arial" w:cs="Arial"/>
              </w:rPr>
            </w:pPr>
            <w:r w:rsidRPr="008D4A4E">
              <w:rPr>
                <w:rFonts w:ascii="Arial" w:hAnsi="Arial" w:cs="Arial"/>
              </w:rPr>
              <w:t>AFFILITATED ORGANIZATION:</w:t>
            </w:r>
          </w:p>
        </w:tc>
      </w:tr>
      <w:tr w:rsidR="00381D36" w:rsidRPr="008D4A4E" w14:paraId="2F8A0AC4" w14:textId="77777777" w:rsidTr="00381D36">
        <w:tc>
          <w:tcPr>
            <w:tcW w:w="10530" w:type="dxa"/>
          </w:tcPr>
          <w:p w14:paraId="5DAC2165" w14:textId="77777777" w:rsidR="00381D36" w:rsidRPr="008D4A4E" w:rsidRDefault="00381D36" w:rsidP="00773A30">
            <w:pPr>
              <w:rPr>
                <w:rFonts w:ascii="Arial" w:hAnsi="Arial" w:cs="Arial"/>
              </w:rPr>
            </w:pPr>
          </w:p>
        </w:tc>
      </w:tr>
      <w:tr w:rsidR="00381D36" w:rsidRPr="008D4A4E" w14:paraId="6E1E0381" w14:textId="77777777" w:rsidTr="00381D36">
        <w:tc>
          <w:tcPr>
            <w:tcW w:w="10530" w:type="dxa"/>
          </w:tcPr>
          <w:p w14:paraId="5DCBCA55" w14:textId="2A151F90" w:rsidR="00381D36" w:rsidRPr="008D4A4E" w:rsidRDefault="00381D36" w:rsidP="00773A30">
            <w:pPr>
              <w:rPr>
                <w:rFonts w:ascii="Arial" w:hAnsi="Arial" w:cs="Arial"/>
              </w:rPr>
            </w:pPr>
            <w:r w:rsidRPr="008D4A4E">
              <w:rPr>
                <w:rFonts w:ascii="Arial" w:hAnsi="Arial" w:cs="Arial"/>
              </w:rPr>
              <w:t xml:space="preserve">PHONE:                                                                  </w:t>
            </w:r>
            <w:r w:rsidR="00671FF8" w:rsidRPr="008D4A4E">
              <w:rPr>
                <w:rFonts w:ascii="Arial" w:hAnsi="Arial" w:cs="Arial"/>
              </w:rPr>
              <w:t xml:space="preserve">                         </w:t>
            </w:r>
            <w:r w:rsidRPr="008D4A4E">
              <w:rPr>
                <w:rFonts w:ascii="Arial" w:hAnsi="Arial" w:cs="Arial"/>
              </w:rPr>
              <w:t xml:space="preserve"> EMAIL:</w:t>
            </w:r>
          </w:p>
        </w:tc>
      </w:tr>
      <w:tr w:rsidR="00381D36" w:rsidRPr="008D4A4E" w14:paraId="1CE03DC0" w14:textId="77777777" w:rsidTr="00381D36">
        <w:tc>
          <w:tcPr>
            <w:tcW w:w="10530" w:type="dxa"/>
          </w:tcPr>
          <w:p w14:paraId="107969E5" w14:textId="77777777" w:rsidR="00381D36" w:rsidRPr="008D4A4E" w:rsidRDefault="00381D36" w:rsidP="00773A30">
            <w:pPr>
              <w:rPr>
                <w:rFonts w:ascii="Arial" w:hAnsi="Arial" w:cs="Arial"/>
              </w:rPr>
            </w:pPr>
          </w:p>
        </w:tc>
      </w:tr>
      <w:tr w:rsidR="00381D36" w:rsidRPr="008D4A4E" w14:paraId="5FE45DD5" w14:textId="77777777" w:rsidTr="00381D36">
        <w:trPr>
          <w:trHeight w:val="863"/>
        </w:trPr>
        <w:tc>
          <w:tcPr>
            <w:tcW w:w="10530" w:type="dxa"/>
          </w:tcPr>
          <w:p w14:paraId="61ADB422" w14:textId="5F912ED9" w:rsidR="00381D36" w:rsidRPr="008D4A4E" w:rsidRDefault="00381D36" w:rsidP="00773A30">
            <w:pPr>
              <w:rPr>
                <w:rFonts w:ascii="Arial" w:hAnsi="Arial" w:cs="Arial"/>
              </w:rPr>
            </w:pPr>
            <w:r w:rsidRPr="008D4A4E">
              <w:rPr>
                <w:rFonts w:ascii="Arial" w:hAnsi="Arial" w:cs="Arial"/>
              </w:rPr>
              <w:t xml:space="preserve">SIGNATURE OF APPLICANT:                                 </w:t>
            </w:r>
            <w:r w:rsidR="00671FF8" w:rsidRPr="008D4A4E">
              <w:rPr>
                <w:rFonts w:ascii="Arial" w:hAnsi="Arial" w:cs="Arial"/>
              </w:rPr>
              <w:t xml:space="preserve">                        </w:t>
            </w:r>
            <w:r w:rsidRPr="008D4A4E">
              <w:rPr>
                <w:rFonts w:ascii="Arial" w:hAnsi="Arial" w:cs="Arial"/>
              </w:rPr>
              <w:t>DATE:</w:t>
            </w:r>
          </w:p>
        </w:tc>
      </w:tr>
    </w:tbl>
    <w:p w14:paraId="56F09A48" w14:textId="77777777" w:rsidR="004062B4" w:rsidRPr="008D4A4E" w:rsidRDefault="004062B4">
      <w:pPr>
        <w:rPr>
          <w:rFonts w:eastAsia="Helvetica Neue"/>
        </w:rPr>
      </w:pPr>
    </w:p>
    <w:p w14:paraId="3FC4273D" w14:textId="77777777" w:rsidR="004062B4" w:rsidRPr="008D4A4E" w:rsidRDefault="004062B4" w:rsidP="004062B4">
      <w:pPr>
        <w:ind w:left="360"/>
        <w:rPr>
          <w:color w:val="auto"/>
        </w:rPr>
      </w:pPr>
    </w:p>
    <w:p w14:paraId="63223356" w14:textId="6DC6B9FD" w:rsidR="004062B4" w:rsidRPr="008D4A4E" w:rsidRDefault="004062B4" w:rsidP="004062B4">
      <w:pPr>
        <w:pStyle w:val="Listeafsnit"/>
        <w:numPr>
          <w:ilvl w:val="0"/>
          <w:numId w:val="7"/>
        </w:numPr>
        <w:rPr>
          <w:color w:val="auto"/>
        </w:rPr>
      </w:pPr>
      <w:r w:rsidRPr="008D4A4E">
        <w:rPr>
          <w:color w:val="auto"/>
        </w:rPr>
        <w:t>Personal Statement</w:t>
      </w:r>
      <w:r w:rsidR="0000179C" w:rsidRPr="008D4A4E">
        <w:rPr>
          <w:color w:val="auto"/>
        </w:rPr>
        <w:t xml:space="preserve"> (</w:t>
      </w:r>
      <w:r w:rsidR="00BC0247" w:rsidRPr="008D4A4E">
        <w:rPr>
          <w:color w:val="auto"/>
        </w:rPr>
        <w:t>500</w:t>
      </w:r>
      <w:r w:rsidRPr="008D4A4E">
        <w:rPr>
          <w:color w:val="auto"/>
        </w:rPr>
        <w:t xml:space="preserve"> words</w:t>
      </w:r>
      <w:r w:rsidR="00BC0247" w:rsidRPr="008D4A4E">
        <w:rPr>
          <w:color w:val="auto"/>
        </w:rPr>
        <w:t xml:space="preserve"> or less</w:t>
      </w:r>
      <w:r w:rsidRPr="008D4A4E">
        <w:rPr>
          <w:color w:val="auto"/>
        </w:rPr>
        <w:t>)</w:t>
      </w:r>
    </w:p>
    <w:p w14:paraId="321864D3" w14:textId="3340F11B" w:rsidR="004062B4" w:rsidRPr="008D4A4E" w:rsidRDefault="00BC0247" w:rsidP="004062B4">
      <w:pPr>
        <w:shd w:val="clear" w:color="auto" w:fill="FFFFFF"/>
        <w:spacing w:line="240" w:lineRule="auto"/>
        <w:ind w:left="720"/>
        <w:rPr>
          <w:rFonts w:eastAsia="Times New Roman"/>
          <w:color w:val="auto"/>
        </w:rPr>
      </w:pPr>
      <w:r w:rsidRPr="008D4A4E">
        <w:rPr>
          <w:rFonts w:eastAsia="Times New Roman"/>
          <w:color w:val="auto"/>
        </w:rPr>
        <w:t xml:space="preserve">Provide a </w:t>
      </w:r>
      <w:r w:rsidR="0000179C" w:rsidRPr="008D4A4E">
        <w:rPr>
          <w:rFonts w:eastAsia="Times New Roman"/>
          <w:color w:val="auto"/>
        </w:rPr>
        <w:t xml:space="preserve">summary of </w:t>
      </w:r>
      <w:r w:rsidR="004062B4" w:rsidRPr="008D4A4E">
        <w:rPr>
          <w:rFonts w:eastAsia="Times New Roman"/>
          <w:color w:val="auto"/>
        </w:rPr>
        <w:t xml:space="preserve">your educational and professional experience, </w:t>
      </w:r>
      <w:r w:rsidR="0000179C" w:rsidRPr="008D4A4E">
        <w:rPr>
          <w:rFonts w:eastAsia="Times New Roman"/>
          <w:color w:val="auto"/>
        </w:rPr>
        <w:t xml:space="preserve">career goals, </w:t>
      </w:r>
      <w:r w:rsidR="004062B4" w:rsidRPr="008D4A4E">
        <w:rPr>
          <w:rFonts w:eastAsia="Times New Roman"/>
          <w:color w:val="auto"/>
        </w:rPr>
        <w:t xml:space="preserve">as well as what has driven you to apply to </w:t>
      </w:r>
      <w:r w:rsidR="00797630" w:rsidRPr="008D4A4E">
        <w:rPr>
          <w:rFonts w:eastAsia="Times New Roman"/>
          <w:color w:val="auto"/>
        </w:rPr>
        <w:t>the E</w:t>
      </w:r>
      <w:r w:rsidR="008F7CEF" w:rsidRPr="008D4A4E">
        <w:rPr>
          <w:rFonts w:eastAsia="Times New Roman"/>
          <w:color w:val="auto"/>
        </w:rPr>
        <w:t>VMW Program</w:t>
      </w:r>
      <w:r w:rsidR="004062B4" w:rsidRPr="008D4A4E">
        <w:rPr>
          <w:rFonts w:eastAsia="Times New Roman"/>
          <w:color w:val="auto"/>
        </w:rPr>
        <w:t xml:space="preserve">. </w:t>
      </w:r>
    </w:p>
    <w:p w14:paraId="6CE0D2C8" w14:textId="2AEF617F" w:rsidR="004062B4" w:rsidRPr="008D4A4E" w:rsidRDefault="004062B4" w:rsidP="004062B4">
      <w:pPr>
        <w:pStyle w:val="Listeafsnit"/>
        <w:rPr>
          <w:color w:val="auto"/>
        </w:rPr>
      </w:pPr>
    </w:p>
    <w:p w14:paraId="3C7C0D71" w14:textId="74D26BA0" w:rsidR="00B32517" w:rsidRPr="008D4A4E" w:rsidRDefault="00B32517" w:rsidP="004062B4">
      <w:pPr>
        <w:pStyle w:val="Listeafsnit"/>
        <w:rPr>
          <w:color w:val="auto"/>
        </w:rPr>
      </w:pPr>
    </w:p>
    <w:p w14:paraId="4777DE46" w14:textId="5C96F4BA" w:rsidR="00960A00" w:rsidRPr="008D4A4E" w:rsidRDefault="00960A00" w:rsidP="004062B4">
      <w:pPr>
        <w:pStyle w:val="Listeafsnit"/>
        <w:rPr>
          <w:color w:val="auto"/>
        </w:rPr>
      </w:pPr>
    </w:p>
    <w:p w14:paraId="2637607C" w14:textId="77777777" w:rsidR="00960A00" w:rsidRPr="008D4A4E" w:rsidRDefault="00960A00" w:rsidP="004062B4">
      <w:pPr>
        <w:pStyle w:val="Listeafsnit"/>
        <w:rPr>
          <w:color w:val="auto"/>
        </w:rPr>
      </w:pPr>
    </w:p>
    <w:p w14:paraId="45A1F872" w14:textId="77777777" w:rsidR="00671FF8" w:rsidRPr="008D4A4E" w:rsidRDefault="00671FF8" w:rsidP="004062B4">
      <w:pPr>
        <w:pStyle w:val="Listeafsnit"/>
        <w:rPr>
          <w:color w:val="auto"/>
        </w:rPr>
      </w:pPr>
    </w:p>
    <w:p w14:paraId="01E6FEE4" w14:textId="4F9AEE69" w:rsidR="00B32517" w:rsidRPr="008D4A4E" w:rsidRDefault="00B32517" w:rsidP="004062B4">
      <w:pPr>
        <w:pStyle w:val="Listeafsnit"/>
        <w:rPr>
          <w:color w:val="auto"/>
        </w:rPr>
      </w:pPr>
    </w:p>
    <w:p w14:paraId="08034496" w14:textId="2EF9E034" w:rsidR="004062B4" w:rsidRPr="008D4A4E" w:rsidRDefault="00C118D5" w:rsidP="004062B4">
      <w:pPr>
        <w:pStyle w:val="Listeafsnit"/>
        <w:numPr>
          <w:ilvl w:val="0"/>
          <w:numId w:val="7"/>
        </w:numPr>
        <w:rPr>
          <w:color w:val="auto"/>
        </w:rPr>
      </w:pPr>
      <w:r w:rsidRPr="008D4A4E">
        <w:rPr>
          <w:color w:val="auto"/>
        </w:rPr>
        <w:t>Participation Statement</w:t>
      </w:r>
      <w:r w:rsidR="0000179C" w:rsidRPr="008D4A4E">
        <w:rPr>
          <w:color w:val="auto"/>
        </w:rPr>
        <w:t xml:space="preserve"> (2</w:t>
      </w:r>
      <w:r w:rsidR="004062B4" w:rsidRPr="008D4A4E">
        <w:rPr>
          <w:color w:val="auto"/>
        </w:rPr>
        <w:t>50 words</w:t>
      </w:r>
      <w:r w:rsidR="00BC0247" w:rsidRPr="008D4A4E">
        <w:rPr>
          <w:color w:val="auto"/>
        </w:rPr>
        <w:t xml:space="preserve"> or less</w:t>
      </w:r>
      <w:r w:rsidR="004062B4" w:rsidRPr="008D4A4E">
        <w:rPr>
          <w:color w:val="auto"/>
        </w:rPr>
        <w:t>)</w:t>
      </w:r>
    </w:p>
    <w:p w14:paraId="006AE0C6" w14:textId="73A80587" w:rsidR="0000179C" w:rsidRPr="008D4A4E" w:rsidRDefault="003E133F" w:rsidP="0000179C">
      <w:pPr>
        <w:pStyle w:val="Listeafsnit"/>
      </w:pPr>
      <w:r w:rsidRPr="008D4A4E">
        <w:rPr>
          <w:color w:val="auto"/>
        </w:rPr>
        <w:t>Discuss</w:t>
      </w:r>
      <w:r w:rsidR="0012085E" w:rsidRPr="008D4A4E">
        <w:rPr>
          <w:color w:val="auto"/>
        </w:rPr>
        <w:t xml:space="preserve"> what you hope to gain from </w:t>
      </w:r>
      <w:r w:rsidRPr="008D4A4E">
        <w:rPr>
          <w:color w:val="auto"/>
        </w:rPr>
        <w:t>participating</w:t>
      </w:r>
      <w:r w:rsidR="0012085E" w:rsidRPr="008D4A4E">
        <w:rPr>
          <w:color w:val="auto"/>
        </w:rPr>
        <w:t xml:space="preserve"> in the </w:t>
      </w:r>
      <w:r w:rsidR="0012085E" w:rsidRPr="008D4A4E">
        <w:rPr>
          <w:rFonts w:eastAsia="Times New Roman"/>
          <w:color w:val="auto"/>
        </w:rPr>
        <w:t>VMW Program</w:t>
      </w:r>
      <w:r w:rsidRPr="008D4A4E">
        <w:rPr>
          <w:color w:val="auto"/>
        </w:rPr>
        <w:t xml:space="preserve"> </w:t>
      </w:r>
      <w:r w:rsidR="0012085E" w:rsidRPr="008D4A4E">
        <w:rPr>
          <w:color w:val="auto"/>
        </w:rPr>
        <w:t xml:space="preserve">and how you envision your experience impacting your career path. </w:t>
      </w:r>
    </w:p>
    <w:p w14:paraId="1F3DBAD6" w14:textId="15CD1446" w:rsidR="0000179C" w:rsidRPr="008D4A4E" w:rsidRDefault="0000179C" w:rsidP="0000179C">
      <w:pPr>
        <w:pStyle w:val="Listeafsnit"/>
      </w:pPr>
    </w:p>
    <w:p w14:paraId="778F71AF" w14:textId="357D3184" w:rsidR="00B32517" w:rsidRPr="008D4A4E" w:rsidRDefault="00B32517" w:rsidP="0000179C">
      <w:pPr>
        <w:pStyle w:val="Listeafsnit"/>
      </w:pPr>
    </w:p>
    <w:p w14:paraId="1EE15ED6" w14:textId="46FFEEF7" w:rsidR="00960A00" w:rsidRPr="008D4A4E" w:rsidRDefault="00960A00" w:rsidP="0000179C">
      <w:pPr>
        <w:pStyle w:val="Listeafsnit"/>
      </w:pPr>
    </w:p>
    <w:p w14:paraId="637F4E8C" w14:textId="25F54261" w:rsidR="00960A00" w:rsidRPr="008D4A4E" w:rsidRDefault="00960A00" w:rsidP="0000179C">
      <w:pPr>
        <w:pStyle w:val="Listeafsnit"/>
      </w:pPr>
    </w:p>
    <w:p w14:paraId="4D003DD5" w14:textId="77777777" w:rsidR="00960A00" w:rsidRPr="008D4A4E" w:rsidRDefault="00960A00" w:rsidP="0000179C">
      <w:pPr>
        <w:pStyle w:val="Listeafsnit"/>
      </w:pPr>
    </w:p>
    <w:p w14:paraId="2E9A3B73" w14:textId="77777777" w:rsidR="00671FF8" w:rsidRPr="008D4A4E" w:rsidRDefault="00671FF8" w:rsidP="0000179C">
      <w:pPr>
        <w:pStyle w:val="Listeafsnit"/>
      </w:pPr>
    </w:p>
    <w:p w14:paraId="5D7D4E2D" w14:textId="77777777" w:rsidR="00B32517" w:rsidRPr="008D4A4E" w:rsidRDefault="00B32517" w:rsidP="0000179C">
      <w:pPr>
        <w:pStyle w:val="Listeafsnit"/>
      </w:pPr>
    </w:p>
    <w:p w14:paraId="1E357258" w14:textId="21237C8A" w:rsidR="0000179C" w:rsidRPr="008D4A4E" w:rsidRDefault="00263370" w:rsidP="0000179C">
      <w:pPr>
        <w:pStyle w:val="Listeafsnit"/>
        <w:numPr>
          <w:ilvl w:val="0"/>
          <w:numId w:val="7"/>
        </w:numPr>
      </w:pPr>
      <w:r w:rsidRPr="008D4A4E">
        <w:t>Passion</w:t>
      </w:r>
      <w:r w:rsidR="00915ACF" w:rsidRPr="008D4A4E">
        <w:t xml:space="preserve"> Statement</w:t>
      </w:r>
      <w:r w:rsidR="0000179C" w:rsidRPr="008D4A4E">
        <w:t xml:space="preserve"> (</w:t>
      </w:r>
      <w:r w:rsidR="0012085E" w:rsidRPr="008D4A4E">
        <w:t>1</w:t>
      </w:r>
      <w:r w:rsidR="00915ACF" w:rsidRPr="008D4A4E">
        <w:t>00</w:t>
      </w:r>
      <w:r w:rsidR="0000179C" w:rsidRPr="008D4A4E">
        <w:t xml:space="preserve"> words</w:t>
      </w:r>
      <w:r w:rsidR="00BC0247" w:rsidRPr="008D4A4E">
        <w:t xml:space="preserve"> or less</w:t>
      </w:r>
      <w:r w:rsidR="0000179C" w:rsidRPr="008D4A4E">
        <w:t>)</w:t>
      </w:r>
    </w:p>
    <w:p w14:paraId="03706DB5" w14:textId="6CB6FB84" w:rsidR="00915ACF" w:rsidRPr="008D4A4E" w:rsidRDefault="00915ACF" w:rsidP="00915ACF">
      <w:pPr>
        <w:spacing w:line="240" w:lineRule="auto"/>
        <w:ind w:left="720"/>
      </w:pPr>
      <w:r w:rsidRPr="008D4A4E">
        <w:t xml:space="preserve">Provide a </w:t>
      </w:r>
      <w:r w:rsidR="0012085E" w:rsidRPr="008D4A4E">
        <w:t>brief</w:t>
      </w:r>
      <w:r w:rsidRPr="008D4A4E">
        <w:t xml:space="preserve"> </w:t>
      </w:r>
      <w:r w:rsidR="00263370" w:rsidRPr="008D4A4E">
        <w:t>statement</w:t>
      </w:r>
      <w:r w:rsidR="00F157DD" w:rsidRPr="008D4A4E">
        <w:t xml:space="preserve"> of </w:t>
      </w:r>
      <w:r w:rsidR="00692A5F" w:rsidRPr="008D4A4E">
        <w:t xml:space="preserve">a </w:t>
      </w:r>
      <w:r w:rsidR="00F157DD" w:rsidRPr="008D4A4E">
        <w:t>therapeutic area</w:t>
      </w:r>
      <w:r w:rsidR="00B3150D" w:rsidRPr="008D4A4E">
        <w:t>,</w:t>
      </w:r>
      <w:r w:rsidR="0012085E" w:rsidRPr="008D4A4E">
        <w:t xml:space="preserve"> </w:t>
      </w:r>
      <w:r w:rsidR="00FC6846" w:rsidRPr="008D4A4E">
        <w:t xml:space="preserve">clinical problem, </w:t>
      </w:r>
      <w:r w:rsidR="00F157DD" w:rsidRPr="008D4A4E">
        <w:t xml:space="preserve">practice area, or </w:t>
      </w:r>
      <w:r w:rsidR="00263370" w:rsidRPr="008D4A4E">
        <w:t xml:space="preserve">patient population that </w:t>
      </w:r>
      <w:r w:rsidR="0012085E" w:rsidRPr="008D4A4E">
        <w:t>you are passionate about</w:t>
      </w:r>
      <w:r w:rsidR="00F157DD" w:rsidRPr="008D4A4E">
        <w:t xml:space="preserve"> </w:t>
      </w:r>
      <w:r w:rsidR="00513ABF" w:rsidRPr="008D4A4E">
        <w:t>bringing innovative dermatologic solutions to</w:t>
      </w:r>
      <w:r w:rsidR="00263370" w:rsidRPr="008D4A4E">
        <w:t>.</w:t>
      </w:r>
      <w:r w:rsidR="00692A5F" w:rsidRPr="008D4A4E">
        <w:t xml:space="preserve"> </w:t>
      </w:r>
    </w:p>
    <w:p w14:paraId="0B2D586A" w14:textId="40017F40" w:rsidR="00607527" w:rsidRPr="008D4A4E" w:rsidRDefault="00607527">
      <w:r w:rsidRPr="008D4A4E">
        <w:br w:type="page"/>
      </w:r>
    </w:p>
    <w:p w14:paraId="7D883323" w14:textId="2F034F4D" w:rsidR="00607527" w:rsidRPr="008D4A4E" w:rsidRDefault="00607527" w:rsidP="00607527">
      <w:pPr>
        <w:spacing w:line="240" w:lineRule="auto"/>
        <w:jc w:val="center"/>
        <w:rPr>
          <w:b/>
          <w:caps/>
          <w:u w:val="single"/>
        </w:rPr>
      </w:pPr>
      <w:r w:rsidRPr="008D4A4E">
        <w:rPr>
          <w:b/>
          <w:caps/>
          <w:u w:val="single"/>
        </w:rPr>
        <w:lastRenderedPageBreak/>
        <w:t>NOTICE TO EVMW Applicants REGARDING PERSONAL DATA PROCESSING ACTIVITIES</w:t>
      </w:r>
    </w:p>
    <w:p w14:paraId="6D1EBFC5" w14:textId="77777777" w:rsidR="00607527" w:rsidRPr="008D4A4E" w:rsidRDefault="00607527" w:rsidP="00607527">
      <w:pPr>
        <w:spacing w:line="240" w:lineRule="auto"/>
        <w:jc w:val="center"/>
        <w:rPr>
          <w:b/>
          <w:caps/>
          <w:u w:val="single"/>
        </w:rPr>
      </w:pPr>
    </w:p>
    <w:p w14:paraId="4FAFE4B9" w14:textId="6D8DA299" w:rsidR="00607527" w:rsidRPr="008D4A4E" w:rsidRDefault="00607527" w:rsidP="00607527">
      <w:pPr>
        <w:spacing w:line="240" w:lineRule="auto"/>
      </w:pPr>
      <w:r w:rsidRPr="008D4A4E">
        <w:t>You are being provided with this Notice to European Union EVMW Applicants Regarding Personal Data Processing Activities (“</w:t>
      </w:r>
      <w:r w:rsidRPr="008D4A4E">
        <w:rPr>
          <w:u w:val="single"/>
        </w:rPr>
        <w:t>Notice</w:t>
      </w:r>
      <w:r w:rsidRPr="008D4A4E">
        <w:t>”) because program leaders from Massachusetts General Hospital, a member of Mass General Brigham (collectively, “</w:t>
      </w:r>
      <w:r w:rsidRPr="008D4A4E">
        <w:rPr>
          <w:u w:val="single"/>
        </w:rPr>
        <w:t>Institution</w:t>
      </w:r>
      <w:r w:rsidRPr="008D4A4E">
        <w:t>”), have invited you to apply to the European Virtual Magic Wand® Program (“</w:t>
      </w:r>
      <w:r w:rsidRPr="008D4A4E">
        <w:rPr>
          <w:u w:val="single"/>
        </w:rPr>
        <w:t>Program</w:t>
      </w:r>
      <w:r w:rsidRPr="008D4A4E">
        <w:t>”).  In connection with your application to, and potential participation in, the Program, your Personal Data (as defined below) may be Processed (as defined below) by (i) Institution; (ii) Institution’s affiliates; (iii) Institution’s research partners, contractors and vendors; and/or (iv) by other people or groups if required by law (“Third Parties”).  This Notice is provided to you for compliance with the European Union data privacy regulation (EU) 2016/679 of the European Parliament and of the Council of 27 April 2016 that went into effect 25 May 2018 (“</w:t>
      </w:r>
      <w:r w:rsidRPr="008D4A4E">
        <w:rPr>
          <w:u w:val="single"/>
        </w:rPr>
        <w:t>GDPR</w:t>
      </w:r>
      <w:r w:rsidRPr="008D4A4E">
        <w:t xml:space="preserve">”).  This Notice provides details on how your Personal Data will be Processed and the rights you have with respect to your Personal Data.  </w:t>
      </w:r>
    </w:p>
    <w:p w14:paraId="29E6664C" w14:textId="77777777" w:rsidR="00607527" w:rsidRPr="008D4A4E" w:rsidRDefault="00607527" w:rsidP="00607527">
      <w:pPr>
        <w:spacing w:line="240" w:lineRule="auto"/>
        <w:rPr>
          <w:b/>
          <w:u w:val="single"/>
        </w:rPr>
      </w:pPr>
    </w:p>
    <w:p w14:paraId="06EF4A54" w14:textId="77777777" w:rsidR="00607527" w:rsidRPr="008D4A4E" w:rsidRDefault="00607527" w:rsidP="00607527">
      <w:pPr>
        <w:spacing w:line="240" w:lineRule="auto"/>
        <w:rPr>
          <w:b/>
        </w:rPr>
      </w:pPr>
      <w:r w:rsidRPr="008D4A4E">
        <w:rPr>
          <w:b/>
          <w:u w:val="single"/>
        </w:rPr>
        <w:t>Important Terms Used in this Notice</w:t>
      </w:r>
      <w:r w:rsidRPr="008D4A4E">
        <w:rPr>
          <w:b/>
        </w:rPr>
        <w:t xml:space="preserve">  </w:t>
      </w:r>
    </w:p>
    <w:p w14:paraId="25032E64" w14:textId="615136AC" w:rsidR="00607527" w:rsidRPr="008D4A4E" w:rsidRDefault="00607527" w:rsidP="00607527">
      <w:pPr>
        <w:spacing w:line="240" w:lineRule="auto"/>
        <w:rPr>
          <w:u w:val="single"/>
        </w:rPr>
      </w:pPr>
      <w:r w:rsidRPr="008D4A4E">
        <w:t>“</w:t>
      </w:r>
      <w:r w:rsidRPr="008D4A4E">
        <w:rPr>
          <w:u w:val="single"/>
        </w:rPr>
        <w:t>Personal Data</w:t>
      </w:r>
      <w:r w:rsidRPr="008D4A4E">
        <w:t xml:space="preserve">” means any and all information, including publicly available information, that relates to you as an identified or identifiable person and that is collected by Institution or is provided to Institution by you in relation to the Research.  Your Personal Data may include, among other information, your name and initials, physical address, email address, phone number, professional experience (e.g., your curriculum vitae or resume), institutional affiliation and area of professional/clinical practice.  </w:t>
      </w:r>
    </w:p>
    <w:p w14:paraId="33A67723" w14:textId="77777777" w:rsidR="00607527" w:rsidRPr="008D4A4E" w:rsidRDefault="00607527" w:rsidP="00607527">
      <w:pPr>
        <w:pStyle w:val="Listeafsnit"/>
        <w:spacing w:line="240" w:lineRule="auto"/>
        <w:ind w:left="360"/>
        <w:rPr>
          <w:u w:val="single"/>
        </w:rPr>
      </w:pPr>
    </w:p>
    <w:p w14:paraId="4E1BD9CE" w14:textId="08B5706B" w:rsidR="00607527" w:rsidRPr="008D4A4E" w:rsidRDefault="00607527" w:rsidP="00607527">
      <w:pPr>
        <w:spacing w:line="240" w:lineRule="auto"/>
        <w:rPr>
          <w:u w:val="single"/>
        </w:rPr>
      </w:pPr>
      <w:r w:rsidRPr="008D4A4E">
        <w:t>“</w:t>
      </w:r>
      <w:r w:rsidRPr="008D4A4E">
        <w:rPr>
          <w:u w:val="single"/>
        </w:rPr>
        <w:t>Process</w:t>
      </w:r>
      <w:r w:rsidRPr="008D4A4E">
        <w:t xml:space="preserve">” means any operation or set of operations that is performed on your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  </w:t>
      </w:r>
    </w:p>
    <w:p w14:paraId="1D7F8E0D" w14:textId="77777777" w:rsidR="00607527" w:rsidRPr="008D4A4E" w:rsidRDefault="00607527" w:rsidP="00607527">
      <w:pPr>
        <w:spacing w:line="240" w:lineRule="auto"/>
        <w:rPr>
          <w:b/>
          <w:u w:val="single"/>
        </w:rPr>
      </w:pPr>
    </w:p>
    <w:p w14:paraId="417956E0" w14:textId="77777777" w:rsidR="00607527" w:rsidRPr="008D4A4E" w:rsidRDefault="00607527" w:rsidP="00607527">
      <w:pPr>
        <w:spacing w:line="240" w:lineRule="auto"/>
        <w:rPr>
          <w:b/>
          <w:u w:val="single"/>
        </w:rPr>
      </w:pPr>
      <w:r w:rsidRPr="008D4A4E">
        <w:rPr>
          <w:b/>
          <w:u w:val="single"/>
        </w:rPr>
        <w:t xml:space="preserve">Purposes of Processing and Related Information  </w:t>
      </w:r>
    </w:p>
    <w:p w14:paraId="67069428" w14:textId="68599380" w:rsidR="00607527" w:rsidRPr="008D4A4E" w:rsidRDefault="00607527" w:rsidP="00607527">
      <w:pPr>
        <w:spacing w:line="240" w:lineRule="auto"/>
        <w:rPr>
          <w:u w:val="single"/>
        </w:rPr>
      </w:pPr>
      <w:r w:rsidRPr="008D4A4E">
        <w:t>Institution and Third Parties may Process your Personal Data for purposes of the conduct and oversight of the Program, including preparation and implementation, administration, and data storage.  This may include, for example and as applicable: (a) identification of potential participants; (b) assessment of your eligibility to participate in the Program; (c) providing information, instructions or support to you, or engaging in other communications with you; (e) analysis of the Program; and, (f) creation and maintenance of records. You recognize that these Processing activities are necessary for Institution’s legitimate interests.</w:t>
      </w:r>
    </w:p>
    <w:p w14:paraId="026EB8FF" w14:textId="77777777" w:rsidR="00607527" w:rsidRPr="008D4A4E" w:rsidRDefault="00607527" w:rsidP="00607527">
      <w:pPr>
        <w:spacing w:line="240" w:lineRule="auto"/>
        <w:rPr>
          <w:lang w:val="en-GB"/>
        </w:rPr>
      </w:pPr>
    </w:p>
    <w:p w14:paraId="0EAD45EB" w14:textId="0B91E267" w:rsidR="00607527" w:rsidRPr="008D4A4E" w:rsidRDefault="00607527" w:rsidP="00607527">
      <w:pPr>
        <w:spacing w:line="240" w:lineRule="auto"/>
        <w:rPr>
          <w:u w:val="single"/>
        </w:rPr>
      </w:pPr>
      <w:r w:rsidRPr="008D4A4E">
        <w:rPr>
          <w:lang w:val="en-GB"/>
        </w:rPr>
        <w:t xml:space="preserve">Given that Institution is established in the U.S. and Third Parties may be established in the U.S. or other countries outside of the EU, your Personal Data will be transferred out of the EU to the U.S. and these other countries (if applicable) for Processing, where less strict privacy protections may apply to your Personal Data than those in the EU.  Institution and these Third Parties will take appropriate measures to protect your Personal Data that is transferred outside the EU.  By completing an application, you consent to the transfer of your Personal Data outside of the EU for the purposes of the Program.  </w:t>
      </w:r>
      <w:r w:rsidRPr="008D4A4E">
        <w:t>Institution will retain a copy of your Personal Data until completion of the purposes listed in this Notice or for as long as reasonably necessary to comply with applicable laws and Institution’s internal retention policies.  You acknowledge that the Processing activities described in this Notice are necessary for Institution’s legitimate interests in relation to the Program and compliance with laws.</w:t>
      </w:r>
    </w:p>
    <w:p w14:paraId="28600896" w14:textId="77777777" w:rsidR="00607527" w:rsidRPr="008D4A4E" w:rsidRDefault="00607527" w:rsidP="00607527">
      <w:pPr>
        <w:spacing w:line="240" w:lineRule="auto"/>
        <w:rPr>
          <w:b/>
          <w:u w:val="single"/>
        </w:rPr>
      </w:pPr>
    </w:p>
    <w:p w14:paraId="07362F86" w14:textId="77777777" w:rsidR="00607527" w:rsidRPr="008D4A4E" w:rsidRDefault="00607527" w:rsidP="00607527">
      <w:pPr>
        <w:spacing w:line="240" w:lineRule="auto"/>
        <w:rPr>
          <w:b/>
          <w:u w:val="single"/>
        </w:rPr>
      </w:pPr>
      <w:r w:rsidRPr="008D4A4E">
        <w:rPr>
          <w:b/>
          <w:u w:val="single"/>
        </w:rPr>
        <w:t xml:space="preserve">Your Rights  </w:t>
      </w:r>
    </w:p>
    <w:p w14:paraId="006BB824" w14:textId="7D7F688D" w:rsidR="00F65365" w:rsidRPr="008D4A4E" w:rsidRDefault="00607527" w:rsidP="00607527">
      <w:pPr>
        <w:spacing w:line="240" w:lineRule="auto"/>
      </w:pPr>
      <w:r w:rsidRPr="008D4A4E">
        <w:t xml:space="preserve">You have the right to request access to, correction of, or erasure of your Personal Data.  You may also request restrictions on or object to certain Processing of your Personal Data, or request that your Personal Data be transferred to another person or entity.  If you would like to make any such requests or would like more information about your rights related to your Personal Data, you can contact the Mass General Brigham Chief Information Security and Privacy Officer at </w:t>
      </w:r>
      <w:hyperlink r:id="rId10" w:history="1">
        <w:r w:rsidRPr="008D4A4E">
          <w:rPr>
            <w:rStyle w:val="Hyperlink"/>
          </w:rPr>
          <w:t>cispo@partners.org</w:t>
        </w:r>
      </w:hyperlink>
      <w:r w:rsidRPr="008D4A4E">
        <w:t>.  You can also contact Institution by mail at the following address: Mass General Brigham, Attn: Chief Information Security and Privacy Officer, 399 Revolution Drive, Somerville, MA 02145, United States.  You understand and agree that Institution’s ability to comply with any requests you make regarding the Processing of your Personal Data may be limited by the requirements of the Program and applicable laws and regulatory requirements to which Institution is subject.  You also have a right to lodge a complaint with your country’s supervisory authority</w:t>
      </w:r>
      <w:r w:rsidR="00DC08CF" w:rsidRPr="008D4A4E">
        <w:t>.</w:t>
      </w:r>
    </w:p>
    <w:sectPr w:rsidR="00F65365" w:rsidRPr="008D4A4E" w:rsidSect="00DF7C1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4FDA5" w14:textId="77777777" w:rsidR="00655214" w:rsidRDefault="00655214" w:rsidP="00132CB5">
      <w:pPr>
        <w:spacing w:line="240" w:lineRule="auto"/>
      </w:pPr>
      <w:r>
        <w:separator/>
      </w:r>
    </w:p>
  </w:endnote>
  <w:endnote w:type="continuationSeparator" w:id="0">
    <w:p w14:paraId="0969C4EE" w14:textId="77777777" w:rsidR="00655214" w:rsidRDefault="00655214" w:rsidP="00132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80000067"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5301" w14:textId="77777777" w:rsidR="00671A0A" w:rsidRDefault="00671A0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EBD5" w14:textId="77777777" w:rsidR="00671A0A" w:rsidRDefault="00671A0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48EC" w14:textId="77777777" w:rsidR="00671A0A" w:rsidRDefault="00671A0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7BB23" w14:textId="77777777" w:rsidR="00655214" w:rsidRDefault="00655214" w:rsidP="00132CB5">
      <w:pPr>
        <w:spacing w:line="240" w:lineRule="auto"/>
      </w:pPr>
      <w:r>
        <w:separator/>
      </w:r>
    </w:p>
  </w:footnote>
  <w:footnote w:type="continuationSeparator" w:id="0">
    <w:p w14:paraId="2A21B0AD" w14:textId="77777777" w:rsidR="00655214" w:rsidRDefault="00655214" w:rsidP="00132C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CAA3" w14:textId="77777777" w:rsidR="007E2E1B" w:rsidRDefault="007E2E1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CF22" w14:textId="77777777" w:rsidR="007E2E1B" w:rsidRDefault="007E2E1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BCEE" w14:textId="77777777" w:rsidR="007E2E1B" w:rsidRDefault="007E2E1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36F6"/>
    <w:multiLevelType w:val="hybridMultilevel"/>
    <w:tmpl w:val="771867DA"/>
    <w:lvl w:ilvl="0" w:tplc="757E00F0">
      <w:start w:val="1"/>
      <w:numFmt w:val="bullet"/>
      <w:lvlText w:val="•"/>
      <w:lvlJc w:val="left"/>
      <w:pPr>
        <w:tabs>
          <w:tab w:val="num" w:pos="720"/>
        </w:tabs>
        <w:ind w:left="720" w:hanging="360"/>
      </w:pPr>
      <w:rPr>
        <w:rFonts w:ascii="Arial" w:hAnsi="Arial" w:hint="default"/>
      </w:rPr>
    </w:lvl>
    <w:lvl w:ilvl="1" w:tplc="519EA020">
      <w:numFmt w:val="bullet"/>
      <w:lvlText w:val="–"/>
      <w:lvlJc w:val="left"/>
      <w:pPr>
        <w:tabs>
          <w:tab w:val="num" w:pos="1440"/>
        </w:tabs>
        <w:ind w:left="1440" w:hanging="360"/>
      </w:pPr>
      <w:rPr>
        <w:rFonts w:ascii="Arial" w:hAnsi="Arial" w:hint="default"/>
      </w:rPr>
    </w:lvl>
    <w:lvl w:ilvl="2" w:tplc="73B09440" w:tentative="1">
      <w:start w:val="1"/>
      <w:numFmt w:val="bullet"/>
      <w:lvlText w:val="•"/>
      <w:lvlJc w:val="left"/>
      <w:pPr>
        <w:tabs>
          <w:tab w:val="num" w:pos="2160"/>
        </w:tabs>
        <w:ind w:left="2160" w:hanging="360"/>
      </w:pPr>
      <w:rPr>
        <w:rFonts w:ascii="Arial" w:hAnsi="Arial" w:hint="default"/>
      </w:rPr>
    </w:lvl>
    <w:lvl w:ilvl="3" w:tplc="E8E674F6" w:tentative="1">
      <w:start w:val="1"/>
      <w:numFmt w:val="bullet"/>
      <w:lvlText w:val="•"/>
      <w:lvlJc w:val="left"/>
      <w:pPr>
        <w:tabs>
          <w:tab w:val="num" w:pos="2880"/>
        </w:tabs>
        <w:ind w:left="2880" w:hanging="360"/>
      </w:pPr>
      <w:rPr>
        <w:rFonts w:ascii="Arial" w:hAnsi="Arial" w:hint="default"/>
      </w:rPr>
    </w:lvl>
    <w:lvl w:ilvl="4" w:tplc="83D63914" w:tentative="1">
      <w:start w:val="1"/>
      <w:numFmt w:val="bullet"/>
      <w:lvlText w:val="•"/>
      <w:lvlJc w:val="left"/>
      <w:pPr>
        <w:tabs>
          <w:tab w:val="num" w:pos="3600"/>
        </w:tabs>
        <w:ind w:left="3600" w:hanging="360"/>
      </w:pPr>
      <w:rPr>
        <w:rFonts w:ascii="Arial" w:hAnsi="Arial" w:hint="default"/>
      </w:rPr>
    </w:lvl>
    <w:lvl w:ilvl="5" w:tplc="0F1874E4" w:tentative="1">
      <w:start w:val="1"/>
      <w:numFmt w:val="bullet"/>
      <w:lvlText w:val="•"/>
      <w:lvlJc w:val="left"/>
      <w:pPr>
        <w:tabs>
          <w:tab w:val="num" w:pos="4320"/>
        </w:tabs>
        <w:ind w:left="4320" w:hanging="360"/>
      </w:pPr>
      <w:rPr>
        <w:rFonts w:ascii="Arial" w:hAnsi="Arial" w:hint="default"/>
      </w:rPr>
    </w:lvl>
    <w:lvl w:ilvl="6" w:tplc="C310D378" w:tentative="1">
      <w:start w:val="1"/>
      <w:numFmt w:val="bullet"/>
      <w:lvlText w:val="•"/>
      <w:lvlJc w:val="left"/>
      <w:pPr>
        <w:tabs>
          <w:tab w:val="num" w:pos="5040"/>
        </w:tabs>
        <w:ind w:left="5040" w:hanging="360"/>
      </w:pPr>
      <w:rPr>
        <w:rFonts w:ascii="Arial" w:hAnsi="Arial" w:hint="default"/>
      </w:rPr>
    </w:lvl>
    <w:lvl w:ilvl="7" w:tplc="53706AE0" w:tentative="1">
      <w:start w:val="1"/>
      <w:numFmt w:val="bullet"/>
      <w:lvlText w:val="•"/>
      <w:lvlJc w:val="left"/>
      <w:pPr>
        <w:tabs>
          <w:tab w:val="num" w:pos="5760"/>
        </w:tabs>
        <w:ind w:left="5760" w:hanging="360"/>
      </w:pPr>
      <w:rPr>
        <w:rFonts w:ascii="Arial" w:hAnsi="Arial" w:hint="default"/>
      </w:rPr>
    </w:lvl>
    <w:lvl w:ilvl="8" w:tplc="7EE465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135C02"/>
    <w:multiLevelType w:val="hybridMultilevel"/>
    <w:tmpl w:val="E01C5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8E501D"/>
    <w:multiLevelType w:val="hybridMultilevel"/>
    <w:tmpl w:val="015C7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83C53"/>
    <w:multiLevelType w:val="hybridMultilevel"/>
    <w:tmpl w:val="D4A8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E11CE"/>
    <w:multiLevelType w:val="hybridMultilevel"/>
    <w:tmpl w:val="8AD45706"/>
    <w:lvl w:ilvl="0" w:tplc="10061F3E">
      <w:start w:val="1"/>
      <w:numFmt w:val="bullet"/>
      <w:lvlText w:val="•"/>
      <w:lvlJc w:val="left"/>
      <w:pPr>
        <w:tabs>
          <w:tab w:val="num" w:pos="720"/>
        </w:tabs>
        <w:ind w:left="720" w:hanging="360"/>
      </w:pPr>
      <w:rPr>
        <w:rFonts w:ascii="Arial" w:hAnsi="Arial" w:hint="default"/>
      </w:rPr>
    </w:lvl>
    <w:lvl w:ilvl="1" w:tplc="CE066BFC" w:tentative="1">
      <w:start w:val="1"/>
      <w:numFmt w:val="bullet"/>
      <w:lvlText w:val="•"/>
      <w:lvlJc w:val="left"/>
      <w:pPr>
        <w:tabs>
          <w:tab w:val="num" w:pos="1440"/>
        </w:tabs>
        <w:ind w:left="1440" w:hanging="360"/>
      </w:pPr>
      <w:rPr>
        <w:rFonts w:ascii="Arial" w:hAnsi="Arial" w:hint="default"/>
      </w:rPr>
    </w:lvl>
    <w:lvl w:ilvl="2" w:tplc="04C8D7B0" w:tentative="1">
      <w:start w:val="1"/>
      <w:numFmt w:val="bullet"/>
      <w:lvlText w:val="•"/>
      <w:lvlJc w:val="left"/>
      <w:pPr>
        <w:tabs>
          <w:tab w:val="num" w:pos="2160"/>
        </w:tabs>
        <w:ind w:left="2160" w:hanging="360"/>
      </w:pPr>
      <w:rPr>
        <w:rFonts w:ascii="Arial" w:hAnsi="Arial" w:hint="default"/>
      </w:rPr>
    </w:lvl>
    <w:lvl w:ilvl="3" w:tplc="FFA29AD0" w:tentative="1">
      <w:start w:val="1"/>
      <w:numFmt w:val="bullet"/>
      <w:lvlText w:val="•"/>
      <w:lvlJc w:val="left"/>
      <w:pPr>
        <w:tabs>
          <w:tab w:val="num" w:pos="2880"/>
        </w:tabs>
        <w:ind w:left="2880" w:hanging="360"/>
      </w:pPr>
      <w:rPr>
        <w:rFonts w:ascii="Arial" w:hAnsi="Arial" w:hint="default"/>
      </w:rPr>
    </w:lvl>
    <w:lvl w:ilvl="4" w:tplc="9AB45C00" w:tentative="1">
      <w:start w:val="1"/>
      <w:numFmt w:val="bullet"/>
      <w:lvlText w:val="•"/>
      <w:lvlJc w:val="left"/>
      <w:pPr>
        <w:tabs>
          <w:tab w:val="num" w:pos="3600"/>
        </w:tabs>
        <w:ind w:left="3600" w:hanging="360"/>
      </w:pPr>
      <w:rPr>
        <w:rFonts w:ascii="Arial" w:hAnsi="Arial" w:hint="default"/>
      </w:rPr>
    </w:lvl>
    <w:lvl w:ilvl="5" w:tplc="F446D6E6" w:tentative="1">
      <w:start w:val="1"/>
      <w:numFmt w:val="bullet"/>
      <w:lvlText w:val="•"/>
      <w:lvlJc w:val="left"/>
      <w:pPr>
        <w:tabs>
          <w:tab w:val="num" w:pos="4320"/>
        </w:tabs>
        <w:ind w:left="4320" w:hanging="360"/>
      </w:pPr>
      <w:rPr>
        <w:rFonts w:ascii="Arial" w:hAnsi="Arial" w:hint="default"/>
      </w:rPr>
    </w:lvl>
    <w:lvl w:ilvl="6" w:tplc="F0489812" w:tentative="1">
      <w:start w:val="1"/>
      <w:numFmt w:val="bullet"/>
      <w:lvlText w:val="•"/>
      <w:lvlJc w:val="left"/>
      <w:pPr>
        <w:tabs>
          <w:tab w:val="num" w:pos="5040"/>
        </w:tabs>
        <w:ind w:left="5040" w:hanging="360"/>
      </w:pPr>
      <w:rPr>
        <w:rFonts w:ascii="Arial" w:hAnsi="Arial" w:hint="default"/>
      </w:rPr>
    </w:lvl>
    <w:lvl w:ilvl="7" w:tplc="82EE8424" w:tentative="1">
      <w:start w:val="1"/>
      <w:numFmt w:val="bullet"/>
      <w:lvlText w:val="•"/>
      <w:lvlJc w:val="left"/>
      <w:pPr>
        <w:tabs>
          <w:tab w:val="num" w:pos="5760"/>
        </w:tabs>
        <w:ind w:left="5760" w:hanging="360"/>
      </w:pPr>
      <w:rPr>
        <w:rFonts w:ascii="Arial" w:hAnsi="Arial" w:hint="default"/>
      </w:rPr>
    </w:lvl>
    <w:lvl w:ilvl="8" w:tplc="DB2EF0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7D594D"/>
    <w:multiLevelType w:val="hybridMultilevel"/>
    <w:tmpl w:val="34A2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24CF7"/>
    <w:multiLevelType w:val="hybridMultilevel"/>
    <w:tmpl w:val="CC02E3EA"/>
    <w:lvl w:ilvl="0" w:tplc="BD68D88A">
      <w:start w:val="1"/>
      <w:numFmt w:val="decimal"/>
      <w:lvlText w:val="%1."/>
      <w:lvlJc w:val="left"/>
      <w:pPr>
        <w:ind w:left="720" w:hanging="360"/>
      </w:pPr>
      <w:rPr>
        <w:rFonts w:hint="default"/>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11BB6"/>
    <w:multiLevelType w:val="hybridMultilevel"/>
    <w:tmpl w:val="481E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E273E"/>
    <w:multiLevelType w:val="hybridMultilevel"/>
    <w:tmpl w:val="49D8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E1E75"/>
    <w:multiLevelType w:val="hybridMultilevel"/>
    <w:tmpl w:val="28DAB9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0B50775"/>
    <w:multiLevelType w:val="hybridMultilevel"/>
    <w:tmpl w:val="55C83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6515B"/>
    <w:multiLevelType w:val="hybridMultilevel"/>
    <w:tmpl w:val="A432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21900"/>
    <w:multiLevelType w:val="hybridMultilevel"/>
    <w:tmpl w:val="FA841F38"/>
    <w:lvl w:ilvl="0" w:tplc="5196622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6085D"/>
    <w:multiLevelType w:val="hybridMultilevel"/>
    <w:tmpl w:val="938A7A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6015"/>
    <w:multiLevelType w:val="hybridMultilevel"/>
    <w:tmpl w:val="7132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779ED"/>
    <w:multiLevelType w:val="hybridMultilevel"/>
    <w:tmpl w:val="0D6429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00DF9"/>
    <w:multiLevelType w:val="hybridMultilevel"/>
    <w:tmpl w:val="B342A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8706D"/>
    <w:multiLevelType w:val="multilevel"/>
    <w:tmpl w:val="CA444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12"/>
  </w:num>
  <w:num w:numId="3">
    <w:abstractNumId w:val="0"/>
  </w:num>
  <w:num w:numId="4">
    <w:abstractNumId w:val="4"/>
  </w:num>
  <w:num w:numId="5">
    <w:abstractNumId w:val="14"/>
  </w:num>
  <w:num w:numId="6">
    <w:abstractNumId w:val="8"/>
  </w:num>
  <w:num w:numId="7">
    <w:abstractNumId w:val="10"/>
  </w:num>
  <w:num w:numId="8">
    <w:abstractNumId w:val="5"/>
  </w:num>
  <w:num w:numId="9">
    <w:abstractNumId w:val="1"/>
  </w:num>
  <w:num w:numId="10">
    <w:abstractNumId w:val="2"/>
  </w:num>
  <w:num w:numId="11">
    <w:abstractNumId w:val="3"/>
  </w:num>
  <w:num w:numId="12">
    <w:abstractNumId w:val="6"/>
  </w:num>
  <w:num w:numId="13">
    <w:abstractNumId w:val="13"/>
  </w:num>
  <w:num w:numId="14">
    <w:abstractNumId w:val="15"/>
  </w:num>
  <w:num w:numId="15">
    <w:abstractNumId w:val="11"/>
  </w:num>
  <w:num w:numId="16">
    <w:abstractNumId w:val="7"/>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1E"/>
    <w:rsid w:val="0000179C"/>
    <w:rsid w:val="00003FAA"/>
    <w:rsid w:val="00006E1F"/>
    <w:rsid w:val="00013FCF"/>
    <w:rsid w:val="00031556"/>
    <w:rsid w:val="000477F6"/>
    <w:rsid w:val="0005654C"/>
    <w:rsid w:val="000758A6"/>
    <w:rsid w:val="000C1FD3"/>
    <w:rsid w:val="000D1DCD"/>
    <w:rsid w:val="000D5C8F"/>
    <w:rsid w:val="00104073"/>
    <w:rsid w:val="00114B12"/>
    <w:rsid w:val="0012085E"/>
    <w:rsid w:val="00127A5F"/>
    <w:rsid w:val="00132CB5"/>
    <w:rsid w:val="00194E36"/>
    <w:rsid w:val="001E6473"/>
    <w:rsid w:val="001F7181"/>
    <w:rsid w:val="002055FE"/>
    <w:rsid w:val="00215427"/>
    <w:rsid w:val="0022294C"/>
    <w:rsid w:val="00224634"/>
    <w:rsid w:val="00232A5C"/>
    <w:rsid w:val="00242AAE"/>
    <w:rsid w:val="00243454"/>
    <w:rsid w:val="00254F24"/>
    <w:rsid w:val="00261065"/>
    <w:rsid w:val="00263370"/>
    <w:rsid w:val="00277B9B"/>
    <w:rsid w:val="002800D6"/>
    <w:rsid w:val="002A7131"/>
    <w:rsid w:val="002C0EF5"/>
    <w:rsid w:val="002D6651"/>
    <w:rsid w:val="002E1DF3"/>
    <w:rsid w:val="002F01F9"/>
    <w:rsid w:val="003046C4"/>
    <w:rsid w:val="00316DB7"/>
    <w:rsid w:val="00326273"/>
    <w:rsid w:val="00346C48"/>
    <w:rsid w:val="003514AF"/>
    <w:rsid w:val="00355E6F"/>
    <w:rsid w:val="00361332"/>
    <w:rsid w:val="00364D5A"/>
    <w:rsid w:val="00370988"/>
    <w:rsid w:val="003776E4"/>
    <w:rsid w:val="00380E91"/>
    <w:rsid w:val="00381D36"/>
    <w:rsid w:val="003871BB"/>
    <w:rsid w:val="003919D6"/>
    <w:rsid w:val="003A21DE"/>
    <w:rsid w:val="003D0976"/>
    <w:rsid w:val="003E133F"/>
    <w:rsid w:val="003F1607"/>
    <w:rsid w:val="003F35C2"/>
    <w:rsid w:val="00404A59"/>
    <w:rsid w:val="004062B4"/>
    <w:rsid w:val="00416EC6"/>
    <w:rsid w:val="00423CEB"/>
    <w:rsid w:val="004356C3"/>
    <w:rsid w:val="004848AF"/>
    <w:rsid w:val="004A506C"/>
    <w:rsid w:val="004B0EC1"/>
    <w:rsid w:val="004B55C2"/>
    <w:rsid w:val="004F186A"/>
    <w:rsid w:val="00513ABF"/>
    <w:rsid w:val="0053428E"/>
    <w:rsid w:val="00535310"/>
    <w:rsid w:val="00537930"/>
    <w:rsid w:val="005539A6"/>
    <w:rsid w:val="005822A5"/>
    <w:rsid w:val="00586355"/>
    <w:rsid w:val="005A0E46"/>
    <w:rsid w:val="005D1C98"/>
    <w:rsid w:val="005D3D87"/>
    <w:rsid w:val="005F1365"/>
    <w:rsid w:val="006045FA"/>
    <w:rsid w:val="00607527"/>
    <w:rsid w:val="00620C4C"/>
    <w:rsid w:val="00634AB5"/>
    <w:rsid w:val="006373CA"/>
    <w:rsid w:val="00641709"/>
    <w:rsid w:val="00641E7C"/>
    <w:rsid w:val="00655214"/>
    <w:rsid w:val="006610E0"/>
    <w:rsid w:val="00665D11"/>
    <w:rsid w:val="006676FC"/>
    <w:rsid w:val="00671A0A"/>
    <w:rsid w:val="00671FF8"/>
    <w:rsid w:val="00686F70"/>
    <w:rsid w:val="00692A5F"/>
    <w:rsid w:val="006A137A"/>
    <w:rsid w:val="006A36A2"/>
    <w:rsid w:val="006A3A09"/>
    <w:rsid w:val="006C0C44"/>
    <w:rsid w:val="006C2AC2"/>
    <w:rsid w:val="006D1BEA"/>
    <w:rsid w:val="006E3A00"/>
    <w:rsid w:val="0071515A"/>
    <w:rsid w:val="00727BC0"/>
    <w:rsid w:val="00736BDE"/>
    <w:rsid w:val="0076242E"/>
    <w:rsid w:val="00773A30"/>
    <w:rsid w:val="00797630"/>
    <w:rsid w:val="007E2E1B"/>
    <w:rsid w:val="008413FC"/>
    <w:rsid w:val="00866A39"/>
    <w:rsid w:val="008A7CBB"/>
    <w:rsid w:val="008B2792"/>
    <w:rsid w:val="008C6716"/>
    <w:rsid w:val="008D0098"/>
    <w:rsid w:val="008D4A4E"/>
    <w:rsid w:val="008E3523"/>
    <w:rsid w:val="008F6156"/>
    <w:rsid w:val="008F7CEF"/>
    <w:rsid w:val="00902814"/>
    <w:rsid w:val="00915ACF"/>
    <w:rsid w:val="00960A00"/>
    <w:rsid w:val="009629F6"/>
    <w:rsid w:val="00971BC4"/>
    <w:rsid w:val="00980E4F"/>
    <w:rsid w:val="00981A3D"/>
    <w:rsid w:val="00985582"/>
    <w:rsid w:val="009B1D7D"/>
    <w:rsid w:val="009C5563"/>
    <w:rsid w:val="009E1E49"/>
    <w:rsid w:val="00A02AAF"/>
    <w:rsid w:val="00A613C6"/>
    <w:rsid w:val="00A82DFA"/>
    <w:rsid w:val="00A8315B"/>
    <w:rsid w:val="00AA5D1B"/>
    <w:rsid w:val="00AA767F"/>
    <w:rsid w:val="00AB70A7"/>
    <w:rsid w:val="00AC3F73"/>
    <w:rsid w:val="00B073CF"/>
    <w:rsid w:val="00B2030A"/>
    <w:rsid w:val="00B213E3"/>
    <w:rsid w:val="00B23205"/>
    <w:rsid w:val="00B3150D"/>
    <w:rsid w:val="00B32517"/>
    <w:rsid w:val="00B418FA"/>
    <w:rsid w:val="00B5224D"/>
    <w:rsid w:val="00B5792A"/>
    <w:rsid w:val="00B76634"/>
    <w:rsid w:val="00B810E7"/>
    <w:rsid w:val="00B970DD"/>
    <w:rsid w:val="00BA1539"/>
    <w:rsid w:val="00BC0247"/>
    <w:rsid w:val="00BC3657"/>
    <w:rsid w:val="00BD3DB4"/>
    <w:rsid w:val="00BE1DCC"/>
    <w:rsid w:val="00C118D5"/>
    <w:rsid w:val="00C13A6D"/>
    <w:rsid w:val="00C437D7"/>
    <w:rsid w:val="00C65B2F"/>
    <w:rsid w:val="00C6639E"/>
    <w:rsid w:val="00C67745"/>
    <w:rsid w:val="00C8511E"/>
    <w:rsid w:val="00C935BA"/>
    <w:rsid w:val="00C97D26"/>
    <w:rsid w:val="00CC336C"/>
    <w:rsid w:val="00CD159E"/>
    <w:rsid w:val="00CD7111"/>
    <w:rsid w:val="00CE1BA7"/>
    <w:rsid w:val="00CF0E25"/>
    <w:rsid w:val="00CF68C4"/>
    <w:rsid w:val="00D06A30"/>
    <w:rsid w:val="00D15690"/>
    <w:rsid w:val="00D1797B"/>
    <w:rsid w:val="00D42656"/>
    <w:rsid w:val="00D442F4"/>
    <w:rsid w:val="00D63802"/>
    <w:rsid w:val="00DC08CF"/>
    <w:rsid w:val="00DF7C1C"/>
    <w:rsid w:val="00E1625B"/>
    <w:rsid w:val="00E3341C"/>
    <w:rsid w:val="00E57882"/>
    <w:rsid w:val="00E90A40"/>
    <w:rsid w:val="00E96FB2"/>
    <w:rsid w:val="00EA0FFD"/>
    <w:rsid w:val="00EC6823"/>
    <w:rsid w:val="00ED7F3F"/>
    <w:rsid w:val="00EF44CE"/>
    <w:rsid w:val="00F00E68"/>
    <w:rsid w:val="00F05757"/>
    <w:rsid w:val="00F157DD"/>
    <w:rsid w:val="00F2546A"/>
    <w:rsid w:val="00F65365"/>
    <w:rsid w:val="00F97914"/>
    <w:rsid w:val="00FA1B30"/>
    <w:rsid w:val="00FB3157"/>
    <w:rsid w:val="00FC61B5"/>
    <w:rsid w:val="00FC6846"/>
    <w:rsid w:val="00FD0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6CC35"/>
  <w15:docId w15:val="{04D27356-7AB8-41F4-80BF-B5EA17D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i/>
      <w:color w:val="666666"/>
      <w:sz w:val="30"/>
      <w:szCs w:val="30"/>
    </w:rPr>
  </w:style>
  <w:style w:type="paragraph" w:styleId="Listeafsnit">
    <w:name w:val="List Paragraph"/>
    <w:basedOn w:val="Normal"/>
    <w:uiPriority w:val="34"/>
    <w:qFormat/>
    <w:rsid w:val="00A8315B"/>
    <w:pPr>
      <w:ind w:left="720"/>
      <w:contextualSpacing/>
    </w:pPr>
  </w:style>
  <w:style w:type="character" w:styleId="Hyperlink">
    <w:name w:val="Hyperlink"/>
    <w:rsid w:val="00381D36"/>
    <w:rPr>
      <w:color w:val="0000FF"/>
      <w:u w:val="single"/>
    </w:rPr>
  </w:style>
  <w:style w:type="table" w:styleId="Tabel-Gitter">
    <w:name w:val="Table Grid"/>
    <w:basedOn w:val="Tabel-Normal"/>
    <w:uiPriority w:val="39"/>
    <w:rsid w:val="00381D36"/>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981A3D"/>
    <w:rPr>
      <w:sz w:val="16"/>
      <w:szCs w:val="16"/>
    </w:rPr>
  </w:style>
  <w:style w:type="paragraph" w:styleId="Kommentartekst">
    <w:name w:val="annotation text"/>
    <w:basedOn w:val="Normal"/>
    <w:link w:val="KommentartekstTegn"/>
    <w:uiPriority w:val="99"/>
    <w:semiHidden/>
    <w:unhideWhenUsed/>
    <w:rsid w:val="00981A3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1A3D"/>
    <w:rPr>
      <w:sz w:val="20"/>
      <w:szCs w:val="20"/>
    </w:rPr>
  </w:style>
  <w:style w:type="paragraph" w:styleId="Kommentaremne">
    <w:name w:val="annotation subject"/>
    <w:basedOn w:val="Kommentartekst"/>
    <w:next w:val="Kommentartekst"/>
    <w:link w:val="KommentaremneTegn"/>
    <w:uiPriority w:val="99"/>
    <w:semiHidden/>
    <w:unhideWhenUsed/>
    <w:rsid w:val="00981A3D"/>
    <w:rPr>
      <w:b/>
      <w:bCs/>
    </w:rPr>
  </w:style>
  <w:style w:type="character" w:customStyle="1" w:styleId="KommentaremneTegn">
    <w:name w:val="Kommentaremne Tegn"/>
    <w:basedOn w:val="KommentartekstTegn"/>
    <w:link w:val="Kommentaremne"/>
    <w:uiPriority w:val="99"/>
    <w:semiHidden/>
    <w:rsid w:val="00981A3D"/>
    <w:rPr>
      <w:b/>
      <w:bCs/>
      <w:sz w:val="20"/>
      <w:szCs w:val="20"/>
    </w:rPr>
  </w:style>
  <w:style w:type="paragraph" w:styleId="Markeringsbobletekst">
    <w:name w:val="Balloon Text"/>
    <w:basedOn w:val="Normal"/>
    <w:link w:val="MarkeringsbobletekstTegn"/>
    <w:uiPriority w:val="99"/>
    <w:semiHidden/>
    <w:unhideWhenUsed/>
    <w:rsid w:val="00981A3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81A3D"/>
    <w:rPr>
      <w:rFonts w:ascii="Segoe UI" w:hAnsi="Segoe UI" w:cs="Segoe UI"/>
      <w:sz w:val="18"/>
      <w:szCs w:val="18"/>
    </w:rPr>
  </w:style>
  <w:style w:type="paragraph" w:styleId="Sidehoved">
    <w:name w:val="header"/>
    <w:basedOn w:val="Normal"/>
    <w:link w:val="SidehovedTegn"/>
    <w:uiPriority w:val="99"/>
    <w:unhideWhenUsed/>
    <w:rsid w:val="00132CB5"/>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132CB5"/>
  </w:style>
  <w:style w:type="paragraph" w:styleId="Sidefod">
    <w:name w:val="footer"/>
    <w:basedOn w:val="Normal"/>
    <w:link w:val="SidefodTegn"/>
    <w:uiPriority w:val="99"/>
    <w:unhideWhenUsed/>
    <w:rsid w:val="00132CB5"/>
    <w:pPr>
      <w:tabs>
        <w:tab w:val="center" w:pos="4680"/>
        <w:tab w:val="right" w:pos="9360"/>
      </w:tabs>
      <w:spacing w:line="240" w:lineRule="auto"/>
    </w:pPr>
  </w:style>
  <w:style w:type="character" w:customStyle="1" w:styleId="SidefodTegn">
    <w:name w:val="Sidefod Tegn"/>
    <w:basedOn w:val="Standardskrifttypeiafsnit"/>
    <w:link w:val="Sidefod"/>
    <w:uiPriority w:val="99"/>
    <w:rsid w:val="00132CB5"/>
  </w:style>
  <w:style w:type="character" w:customStyle="1" w:styleId="m-8673792380438442214gmail-apple-converted-space">
    <w:name w:val="m_-8673792380438442214gmail-apple-converted-space"/>
    <w:basedOn w:val="Standardskrifttypeiafsnit"/>
    <w:rsid w:val="00132CB5"/>
  </w:style>
  <w:style w:type="character" w:customStyle="1" w:styleId="m-8673792380438442214gmail-il">
    <w:name w:val="m_-8673792380438442214gmail-il"/>
    <w:basedOn w:val="Standardskrifttypeiafsnit"/>
    <w:rsid w:val="00132CB5"/>
  </w:style>
  <w:style w:type="character" w:styleId="Ulstomtale">
    <w:name w:val="Unresolved Mention"/>
    <w:basedOn w:val="Standardskrifttypeiafsnit"/>
    <w:uiPriority w:val="99"/>
    <w:semiHidden/>
    <w:unhideWhenUsed/>
    <w:rsid w:val="00686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6367">
      <w:bodyDiv w:val="1"/>
      <w:marLeft w:val="0"/>
      <w:marRight w:val="0"/>
      <w:marTop w:val="0"/>
      <w:marBottom w:val="0"/>
      <w:divBdr>
        <w:top w:val="none" w:sz="0" w:space="0" w:color="auto"/>
        <w:left w:val="none" w:sz="0" w:space="0" w:color="auto"/>
        <w:bottom w:val="none" w:sz="0" w:space="0" w:color="auto"/>
        <w:right w:val="none" w:sz="0" w:space="0" w:color="auto"/>
      </w:divBdr>
      <w:divsChild>
        <w:div w:id="138619828">
          <w:marLeft w:val="547"/>
          <w:marRight w:val="0"/>
          <w:marTop w:val="154"/>
          <w:marBottom w:val="0"/>
          <w:divBdr>
            <w:top w:val="none" w:sz="0" w:space="0" w:color="auto"/>
            <w:left w:val="none" w:sz="0" w:space="0" w:color="auto"/>
            <w:bottom w:val="none" w:sz="0" w:space="0" w:color="auto"/>
            <w:right w:val="none" w:sz="0" w:space="0" w:color="auto"/>
          </w:divBdr>
        </w:div>
        <w:div w:id="980035390">
          <w:marLeft w:val="1166"/>
          <w:marRight w:val="0"/>
          <w:marTop w:val="134"/>
          <w:marBottom w:val="0"/>
          <w:divBdr>
            <w:top w:val="none" w:sz="0" w:space="0" w:color="auto"/>
            <w:left w:val="none" w:sz="0" w:space="0" w:color="auto"/>
            <w:bottom w:val="none" w:sz="0" w:space="0" w:color="auto"/>
            <w:right w:val="none" w:sz="0" w:space="0" w:color="auto"/>
          </w:divBdr>
        </w:div>
      </w:divsChild>
    </w:div>
    <w:div w:id="173884681">
      <w:bodyDiv w:val="1"/>
      <w:marLeft w:val="0"/>
      <w:marRight w:val="0"/>
      <w:marTop w:val="0"/>
      <w:marBottom w:val="0"/>
      <w:divBdr>
        <w:top w:val="none" w:sz="0" w:space="0" w:color="auto"/>
        <w:left w:val="none" w:sz="0" w:space="0" w:color="auto"/>
        <w:bottom w:val="none" w:sz="0" w:space="0" w:color="auto"/>
        <w:right w:val="none" w:sz="0" w:space="0" w:color="auto"/>
      </w:divBdr>
      <w:divsChild>
        <w:div w:id="257760662">
          <w:marLeft w:val="0"/>
          <w:marRight w:val="0"/>
          <w:marTop w:val="0"/>
          <w:marBottom w:val="0"/>
          <w:divBdr>
            <w:top w:val="none" w:sz="0" w:space="0" w:color="auto"/>
            <w:left w:val="none" w:sz="0" w:space="0" w:color="auto"/>
            <w:bottom w:val="none" w:sz="0" w:space="0" w:color="auto"/>
            <w:right w:val="none" w:sz="0" w:space="0" w:color="auto"/>
          </w:divBdr>
          <w:divsChild>
            <w:div w:id="1615669478">
              <w:marLeft w:val="0"/>
              <w:marRight w:val="0"/>
              <w:marTop w:val="0"/>
              <w:marBottom w:val="0"/>
              <w:divBdr>
                <w:top w:val="none" w:sz="0" w:space="0" w:color="auto"/>
                <w:left w:val="none" w:sz="0" w:space="0" w:color="auto"/>
                <w:bottom w:val="none" w:sz="0" w:space="0" w:color="auto"/>
                <w:right w:val="none" w:sz="0" w:space="0" w:color="auto"/>
              </w:divBdr>
              <w:divsChild>
                <w:div w:id="1229998992">
                  <w:marLeft w:val="0"/>
                  <w:marRight w:val="0"/>
                  <w:marTop w:val="0"/>
                  <w:marBottom w:val="0"/>
                  <w:divBdr>
                    <w:top w:val="single" w:sz="6" w:space="0" w:color="B2B2B2"/>
                    <w:left w:val="none" w:sz="0" w:space="0" w:color="auto"/>
                    <w:bottom w:val="none" w:sz="0" w:space="0" w:color="auto"/>
                    <w:right w:val="none" w:sz="0" w:space="0" w:color="auto"/>
                  </w:divBdr>
                  <w:divsChild>
                    <w:div w:id="769660921">
                      <w:marLeft w:val="0"/>
                      <w:marRight w:val="0"/>
                      <w:marTop w:val="0"/>
                      <w:marBottom w:val="0"/>
                      <w:divBdr>
                        <w:top w:val="none" w:sz="0" w:space="0" w:color="auto"/>
                        <w:left w:val="none" w:sz="0" w:space="0" w:color="auto"/>
                        <w:bottom w:val="none" w:sz="0" w:space="0" w:color="auto"/>
                        <w:right w:val="none" w:sz="0" w:space="0" w:color="auto"/>
                      </w:divBdr>
                      <w:divsChild>
                        <w:div w:id="787817439">
                          <w:marLeft w:val="0"/>
                          <w:marRight w:val="0"/>
                          <w:marTop w:val="0"/>
                          <w:marBottom w:val="0"/>
                          <w:divBdr>
                            <w:top w:val="none" w:sz="0" w:space="0" w:color="auto"/>
                            <w:left w:val="none" w:sz="0" w:space="0" w:color="auto"/>
                            <w:bottom w:val="none" w:sz="0" w:space="0" w:color="auto"/>
                            <w:right w:val="none" w:sz="0" w:space="0" w:color="auto"/>
                          </w:divBdr>
                          <w:divsChild>
                            <w:div w:id="155728234">
                              <w:marLeft w:val="0"/>
                              <w:marRight w:val="0"/>
                              <w:marTop w:val="0"/>
                              <w:marBottom w:val="0"/>
                              <w:divBdr>
                                <w:top w:val="single" w:sz="6" w:space="0" w:color="CCCCCC"/>
                                <w:left w:val="none" w:sz="0" w:space="0" w:color="auto"/>
                                <w:bottom w:val="none" w:sz="0" w:space="0" w:color="auto"/>
                                <w:right w:val="none" w:sz="0" w:space="0" w:color="auto"/>
                              </w:divBdr>
                              <w:divsChild>
                                <w:div w:id="326443571">
                                  <w:marLeft w:val="0"/>
                                  <w:marRight w:val="0"/>
                                  <w:marTop w:val="0"/>
                                  <w:marBottom w:val="0"/>
                                  <w:divBdr>
                                    <w:top w:val="none" w:sz="0" w:space="0" w:color="auto"/>
                                    <w:left w:val="none" w:sz="0" w:space="0" w:color="auto"/>
                                    <w:bottom w:val="none" w:sz="0" w:space="0" w:color="auto"/>
                                    <w:right w:val="none" w:sz="0" w:space="0" w:color="auto"/>
                                  </w:divBdr>
                                  <w:divsChild>
                                    <w:div w:id="4307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439758">
      <w:bodyDiv w:val="1"/>
      <w:marLeft w:val="0"/>
      <w:marRight w:val="0"/>
      <w:marTop w:val="0"/>
      <w:marBottom w:val="0"/>
      <w:divBdr>
        <w:top w:val="none" w:sz="0" w:space="0" w:color="auto"/>
        <w:left w:val="none" w:sz="0" w:space="0" w:color="auto"/>
        <w:bottom w:val="none" w:sz="0" w:space="0" w:color="auto"/>
        <w:right w:val="none" w:sz="0" w:space="0" w:color="auto"/>
      </w:divBdr>
      <w:divsChild>
        <w:div w:id="1338728175">
          <w:marLeft w:val="0"/>
          <w:marRight w:val="0"/>
          <w:marTop w:val="0"/>
          <w:marBottom w:val="0"/>
          <w:divBdr>
            <w:top w:val="none" w:sz="0" w:space="0" w:color="auto"/>
            <w:left w:val="none" w:sz="0" w:space="0" w:color="auto"/>
            <w:bottom w:val="none" w:sz="0" w:space="0" w:color="auto"/>
            <w:right w:val="none" w:sz="0" w:space="0" w:color="auto"/>
          </w:divBdr>
          <w:divsChild>
            <w:div w:id="769473479">
              <w:marLeft w:val="0"/>
              <w:marRight w:val="0"/>
              <w:marTop w:val="0"/>
              <w:marBottom w:val="0"/>
              <w:divBdr>
                <w:top w:val="none" w:sz="0" w:space="0" w:color="auto"/>
                <w:left w:val="none" w:sz="0" w:space="0" w:color="auto"/>
                <w:bottom w:val="none" w:sz="0" w:space="0" w:color="auto"/>
                <w:right w:val="none" w:sz="0" w:space="0" w:color="auto"/>
              </w:divBdr>
              <w:divsChild>
                <w:div w:id="1251811531">
                  <w:marLeft w:val="0"/>
                  <w:marRight w:val="0"/>
                  <w:marTop w:val="0"/>
                  <w:marBottom w:val="0"/>
                  <w:divBdr>
                    <w:top w:val="single" w:sz="6" w:space="0" w:color="B2B2B2"/>
                    <w:left w:val="none" w:sz="0" w:space="0" w:color="auto"/>
                    <w:bottom w:val="none" w:sz="0" w:space="0" w:color="auto"/>
                    <w:right w:val="none" w:sz="0" w:space="0" w:color="auto"/>
                  </w:divBdr>
                  <w:divsChild>
                    <w:div w:id="735201400">
                      <w:marLeft w:val="0"/>
                      <w:marRight w:val="0"/>
                      <w:marTop w:val="0"/>
                      <w:marBottom w:val="0"/>
                      <w:divBdr>
                        <w:top w:val="none" w:sz="0" w:space="0" w:color="auto"/>
                        <w:left w:val="none" w:sz="0" w:space="0" w:color="auto"/>
                        <w:bottom w:val="none" w:sz="0" w:space="0" w:color="auto"/>
                        <w:right w:val="none" w:sz="0" w:space="0" w:color="auto"/>
                      </w:divBdr>
                      <w:divsChild>
                        <w:div w:id="21171519">
                          <w:marLeft w:val="0"/>
                          <w:marRight w:val="0"/>
                          <w:marTop w:val="0"/>
                          <w:marBottom w:val="0"/>
                          <w:divBdr>
                            <w:top w:val="none" w:sz="0" w:space="0" w:color="auto"/>
                            <w:left w:val="none" w:sz="0" w:space="0" w:color="auto"/>
                            <w:bottom w:val="none" w:sz="0" w:space="0" w:color="auto"/>
                            <w:right w:val="none" w:sz="0" w:space="0" w:color="auto"/>
                          </w:divBdr>
                          <w:divsChild>
                            <w:div w:id="1155687778">
                              <w:marLeft w:val="0"/>
                              <w:marRight w:val="0"/>
                              <w:marTop w:val="0"/>
                              <w:marBottom w:val="0"/>
                              <w:divBdr>
                                <w:top w:val="single" w:sz="6" w:space="0" w:color="CCCCCC"/>
                                <w:left w:val="none" w:sz="0" w:space="0" w:color="auto"/>
                                <w:bottom w:val="none" w:sz="0" w:space="0" w:color="auto"/>
                                <w:right w:val="none" w:sz="0" w:space="0" w:color="auto"/>
                              </w:divBdr>
                              <w:divsChild>
                                <w:div w:id="1996445700">
                                  <w:marLeft w:val="0"/>
                                  <w:marRight w:val="0"/>
                                  <w:marTop w:val="0"/>
                                  <w:marBottom w:val="0"/>
                                  <w:divBdr>
                                    <w:top w:val="none" w:sz="0" w:space="0" w:color="auto"/>
                                    <w:left w:val="none" w:sz="0" w:space="0" w:color="auto"/>
                                    <w:bottom w:val="none" w:sz="0" w:space="0" w:color="auto"/>
                                    <w:right w:val="none" w:sz="0" w:space="0" w:color="auto"/>
                                  </w:divBdr>
                                  <w:divsChild>
                                    <w:div w:id="20412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996970">
      <w:bodyDiv w:val="1"/>
      <w:marLeft w:val="0"/>
      <w:marRight w:val="0"/>
      <w:marTop w:val="0"/>
      <w:marBottom w:val="0"/>
      <w:divBdr>
        <w:top w:val="none" w:sz="0" w:space="0" w:color="auto"/>
        <w:left w:val="none" w:sz="0" w:space="0" w:color="auto"/>
        <w:bottom w:val="none" w:sz="0" w:space="0" w:color="auto"/>
        <w:right w:val="none" w:sz="0" w:space="0" w:color="auto"/>
      </w:divBdr>
      <w:divsChild>
        <w:div w:id="35350045">
          <w:marLeft w:val="1166"/>
          <w:marRight w:val="0"/>
          <w:marTop w:val="134"/>
          <w:marBottom w:val="0"/>
          <w:divBdr>
            <w:top w:val="none" w:sz="0" w:space="0" w:color="auto"/>
            <w:left w:val="none" w:sz="0" w:space="0" w:color="auto"/>
            <w:bottom w:val="none" w:sz="0" w:space="0" w:color="auto"/>
            <w:right w:val="none" w:sz="0" w:space="0" w:color="auto"/>
          </w:divBdr>
        </w:div>
        <w:div w:id="43213396">
          <w:marLeft w:val="1166"/>
          <w:marRight w:val="0"/>
          <w:marTop w:val="134"/>
          <w:marBottom w:val="0"/>
          <w:divBdr>
            <w:top w:val="none" w:sz="0" w:space="0" w:color="auto"/>
            <w:left w:val="none" w:sz="0" w:space="0" w:color="auto"/>
            <w:bottom w:val="none" w:sz="0" w:space="0" w:color="auto"/>
            <w:right w:val="none" w:sz="0" w:space="0" w:color="auto"/>
          </w:divBdr>
        </w:div>
        <w:div w:id="1099523203">
          <w:marLeft w:val="1166"/>
          <w:marRight w:val="0"/>
          <w:marTop w:val="134"/>
          <w:marBottom w:val="0"/>
          <w:divBdr>
            <w:top w:val="none" w:sz="0" w:space="0" w:color="auto"/>
            <w:left w:val="none" w:sz="0" w:space="0" w:color="auto"/>
            <w:bottom w:val="none" w:sz="0" w:space="0" w:color="auto"/>
            <w:right w:val="none" w:sz="0" w:space="0" w:color="auto"/>
          </w:divBdr>
        </w:div>
        <w:div w:id="1515194604">
          <w:marLeft w:val="1166"/>
          <w:marRight w:val="0"/>
          <w:marTop w:val="134"/>
          <w:marBottom w:val="0"/>
          <w:divBdr>
            <w:top w:val="none" w:sz="0" w:space="0" w:color="auto"/>
            <w:left w:val="none" w:sz="0" w:space="0" w:color="auto"/>
            <w:bottom w:val="none" w:sz="0" w:space="0" w:color="auto"/>
            <w:right w:val="none" w:sz="0" w:space="0" w:color="auto"/>
          </w:divBdr>
        </w:div>
        <w:div w:id="1853837018">
          <w:marLeft w:val="1800"/>
          <w:marRight w:val="0"/>
          <w:marTop w:val="115"/>
          <w:marBottom w:val="0"/>
          <w:divBdr>
            <w:top w:val="none" w:sz="0" w:space="0" w:color="auto"/>
            <w:left w:val="none" w:sz="0" w:space="0" w:color="auto"/>
            <w:bottom w:val="none" w:sz="0" w:space="0" w:color="auto"/>
            <w:right w:val="none" w:sz="0" w:space="0" w:color="auto"/>
          </w:divBdr>
        </w:div>
      </w:divsChild>
    </w:div>
    <w:div w:id="741104737">
      <w:bodyDiv w:val="1"/>
      <w:marLeft w:val="0"/>
      <w:marRight w:val="0"/>
      <w:marTop w:val="0"/>
      <w:marBottom w:val="0"/>
      <w:divBdr>
        <w:top w:val="none" w:sz="0" w:space="0" w:color="auto"/>
        <w:left w:val="none" w:sz="0" w:space="0" w:color="auto"/>
        <w:bottom w:val="none" w:sz="0" w:space="0" w:color="auto"/>
        <w:right w:val="none" w:sz="0" w:space="0" w:color="auto"/>
      </w:divBdr>
    </w:div>
    <w:div w:id="936904506">
      <w:bodyDiv w:val="1"/>
      <w:marLeft w:val="0"/>
      <w:marRight w:val="0"/>
      <w:marTop w:val="0"/>
      <w:marBottom w:val="0"/>
      <w:divBdr>
        <w:top w:val="none" w:sz="0" w:space="0" w:color="auto"/>
        <w:left w:val="none" w:sz="0" w:space="0" w:color="auto"/>
        <w:bottom w:val="none" w:sz="0" w:space="0" w:color="auto"/>
        <w:right w:val="none" w:sz="0" w:space="0" w:color="auto"/>
      </w:divBdr>
      <w:divsChild>
        <w:div w:id="825243236">
          <w:marLeft w:val="547"/>
          <w:marRight w:val="0"/>
          <w:marTop w:val="120"/>
          <w:marBottom w:val="0"/>
          <w:divBdr>
            <w:top w:val="none" w:sz="0" w:space="0" w:color="auto"/>
            <w:left w:val="none" w:sz="0" w:space="0" w:color="auto"/>
            <w:bottom w:val="none" w:sz="0" w:space="0" w:color="auto"/>
            <w:right w:val="none" w:sz="0" w:space="0" w:color="auto"/>
          </w:divBdr>
        </w:div>
      </w:divsChild>
    </w:div>
    <w:div w:id="1121724363">
      <w:bodyDiv w:val="1"/>
      <w:marLeft w:val="0"/>
      <w:marRight w:val="0"/>
      <w:marTop w:val="0"/>
      <w:marBottom w:val="0"/>
      <w:divBdr>
        <w:top w:val="none" w:sz="0" w:space="0" w:color="auto"/>
        <w:left w:val="none" w:sz="0" w:space="0" w:color="auto"/>
        <w:bottom w:val="none" w:sz="0" w:space="0" w:color="auto"/>
        <w:right w:val="none" w:sz="0" w:space="0" w:color="auto"/>
      </w:divBdr>
    </w:div>
    <w:div w:id="1148788718">
      <w:bodyDiv w:val="1"/>
      <w:marLeft w:val="0"/>
      <w:marRight w:val="0"/>
      <w:marTop w:val="0"/>
      <w:marBottom w:val="0"/>
      <w:divBdr>
        <w:top w:val="none" w:sz="0" w:space="0" w:color="auto"/>
        <w:left w:val="none" w:sz="0" w:space="0" w:color="auto"/>
        <w:bottom w:val="none" w:sz="0" w:space="0" w:color="auto"/>
        <w:right w:val="none" w:sz="0" w:space="0" w:color="auto"/>
      </w:divBdr>
      <w:divsChild>
        <w:div w:id="1207763980">
          <w:marLeft w:val="0"/>
          <w:marRight w:val="0"/>
          <w:marTop w:val="0"/>
          <w:marBottom w:val="0"/>
          <w:divBdr>
            <w:top w:val="none" w:sz="0" w:space="0" w:color="auto"/>
            <w:left w:val="none" w:sz="0" w:space="0" w:color="auto"/>
            <w:bottom w:val="none" w:sz="0" w:space="0" w:color="auto"/>
            <w:right w:val="none" w:sz="0" w:space="0" w:color="auto"/>
          </w:divBdr>
          <w:divsChild>
            <w:div w:id="1599557396">
              <w:marLeft w:val="0"/>
              <w:marRight w:val="0"/>
              <w:marTop w:val="0"/>
              <w:marBottom w:val="0"/>
              <w:divBdr>
                <w:top w:val="none" w:sz="0" w:space="0" w:color="auto"/>
                <w:left w:val="none" w:sz="0" w:space="0" w:color="auto"/>
                <w:bottom w:val="none" w:sz="0" w:space="0" w:color="auto"/>
                <w:right w:val="none" w:sz="0" w:space="0" w:color="auto"/>
              </w:divBdr>
              <w:divsChild>
                <w:div w:id="1568417263">
                  <w:marLeft w:val="0"/>
                  <w:marRight w:val="0"/>
                  <w:marTop w:val="0"/>
                  <w:marBottom w:val="0"/>
                  <w:divBdr>
                    <w:top w:val="single" w:sz="6" w:space="0" w:color="B2B2B2"/>
                    <w:left w:val="none" w:sz="0" w:space="0" w:color="auto"/>
                    <w:bottom w:val="none" w:sz="0" w:space="0" w:color="auto"/>
                    <w:right w:val="none" w:sz="0" w:space="0" w:color="auto"/>
                  </w:divBdr>
                  <w:divsChild>
                    <w:div w:id="1521578992">
                      <w:marLeft w:val="0"/>
                      <w:marRight w:val="0"/>
                      <w:marTop w:val="0"/>
                      <w:marBottom w:val="0"/>
                      <w:divBdr>
                        <w:top w:val="none" w:sz="0" w:space="0" w:color="auto"/>
                        <w:left w:val="none" w:sz="0" w:space="0" w:color="auto"/>
                        <w:bottom w:val="none" w:sz="0" w:space="0" w:color="auto"/>
                        <w:right w:val="none" w:sz="0" w:space="0" w:color="auto"/>
                      </w:divBdr>
                      <w:divsChild>
                        <w:div w:id="819231998">
                          <w:marLeft w:val="0"/>
                          <w:marRight w:val="0"/>
                          <w:marTop w:val="0"/>
                          <w:marBottom w:val="0"/>
                          <w:divBdr>
                            <w:top w:val="none" w:sz="0" w:space="0" w:color="auto"/>
                            <w:left w:val="none" w:sz="0" w:space="0" w:color="auto"/>
                            <w:bottom w:val="none" w:sz="0" w:space="0" w:color="auto"/>
                            <w:right w:val="none" w:sz="0" w:space="0" w:color="auto"/>
                          </w:divBdr>
                          <w:divsChild>
                            <w:div w:id="574314447">
                              <w:marLeft w:val="0"/>
                              <w:marRight w:val="0"/>
                              <w:marTop w:val="0"/>
                              <w:marBottom w:val="0"/>
                              <w:divBdr>
                                <w:top w:val="single" w:sz="6" w:space="0" w:color="CCCCCC"/>
                                <w:left w:val="none" w:sz="0" w:space="0" w:color="auto"/>
                                <w:bottom w:val="none" w:sz="0" w:space="0" w:color="auto"/>
                                <w:right w:val="none" w:sz="0" w:space="0" w:color="auto"/>
                              </w:divBdr>
                              <w:divsChild>
                                <w:div w:id="1001935422">
                                  <w:marLeft w:val="0"/>
                                  <w:marRight w:val="0"/>
                                  <w:marTop w:val="0"/>
                                  <w:marBottom w:val="0"/>
                                  <w:divBdr>
                                    <w:top w:val="none" w:sz="0" w:space="0" w:color="auto"/>
                                    <w:left w:val="none" w:sz="0" w:space="0" w:color="auto"/>
                                    <w:bottom w:val="none" w:sz="0" w:space="0" w:color="auto"/>
                                    <w:right w:val="none" w:sz="0" w:space="0" w:color="auto"/>
                                  </w:divBdr>
                                  <w:divsChild>
                                    <w:div w:id="5540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384758">
      <w:bodyDiv w:val="1"/>
      <w:marLeft w:val="0"/>
      <w:marRight w:val="0"/>
      <w:marTop w:val="0"/>
      <w:marBottom w:val="0"/>
      <w:divBdr>
        <w:top w:val="none" w:sz="0" w:space="0" w:color="auto"/>
        <w:left w:val="none" w:sz="0" w:space="0" w:color="auto"/>
        <w:bottom w:val="none" w:sz="0" w:space="0" w:color="auto"/>
        <w:right w:val="none" w:sz="0" w:space="0" w:color="auto"/>
      </w:divBdr>
      <w:divsChild>
        <w:div w:id="1393196459">
          <w:marLeft w:val="1166"/>
          <w:marRight w:val="0"/>
          <w:marTop w:val="96"/>
          <w:marBottom w:val="0"/>
          <w:divBdr>
            <w:top w:val="none" w:sz="0" w:space="0" w:color="auto"/>
            <w:left w:val="none" w:sz="0" w:space="0" w:color="auto"/>
            <w:bottom w:val="none" w:sz="0" w:space="0" w:color="auto"/>
            <w:right w:val="none" w:sz="0" w:space="0" w:color="auto"/>
          </w:divBdr>
        </w:div>
      </w:divsChild>
    </w:div>
    <w:div w:id="1358697912">
      <w:bodyDiv w:val="1"/>
      <w:marLeft w:val="0"/>
      <w:marRight w:val="0"/>
      <w:marTop w:val="0"/>
      <w:marBottom w:val="0"/>
      <w:divBdr>
        <w:top w:val="none" w:sz="0" w:space="0" w:color="auto"/>
        <w:left w:val="none" w:sz="0" w:space="0" w:color="auto"/>
        <w:bottom w:val="none" w:sz="0" w:space="0" w:color="auto"/>
        <w:right w:val="none" w:sz="0" w:space="0" w:color="auto"/>
      </w:divBdr>
      <w:divsChild>
        <w:div w:id="1255091362">
          <w:marLeft w:val="0"/>
          <w:marRight w:val="0"/>
          <w:marTop w:val="0"/>
          <w:marBottom w:val="0"/>
          <w:divBdr>
            <w:top w:val="none" w:sz="0" w:space="0" w:color="auto"/>
            <w:left w:val="none" w:sz="0" w:space="0" w:color="auto"/>
            <w:bottom w:val="none" w:sz="0" w:space="0" w:color="auto"/>
            <w:right w:val="none" w:sz="0" w:space="0" w:color="auto"/>
          </w:divBdr>
          <w:divsChild>
            <w:div w:id="1794245868">
              <w:marLeft w:val="0"/>
              <w:marRight w:val="0"/>
              <w:marTop w:val="0"/>
              <w:marBottom w:val="0"/>
              <w:divBdr>
                <w:top w:val="none" w:sz="0" w:space="0" w:color="auto"/>
                <w:left w:val="none" w:sz="0" w:space="0" w:color="auto"/>
                <w:bottom w:val="none" w:sz="0" w:space="0" w:color="auto"/>
                <w:right w:val="none" w:sz="0" w:space="0" w:color="auto"/>
              </w:divBdr>
              <w:divsChild>
                <w:div w:id="1593736287">
                  <w:marLeft w:val="0"/>
                  <w:marRight w:val="0"/>
                  <w:marTop w:val="0"/>
                  <w:marBottom w:val="0"/>
                  <w:divBdr>
                    <w:top w:val="single" w:sz="6" w:space="0" w:color="B2B2B2"/>
                    <w:left w:val="none" w:sz="0" w:space="0" w:color="auto"/>
                    <w:bottom w:val="none" w:sz="0" w:space="0" w:color="auto"/>
                    <w:right w:val="none" w:sz="0" w:space="0" w:color="auto"/>
                  </w:divBdr>
                  <w:divsChild>
                    <w:div w:id="132528304">
                      <w:marLeft w:val="0"/>
                      <w:marRight w:val="0"/>
                      <w:marTop w:val="0"/>
                      <w:marBottom w:val="0"/>
                      <w:divBdr>
                        <w:top w:val="none" w:sz="0" w:space="0" w:color="auto"/>
                        <w:left w:val="none" w:sz="0" w:space="0" w:color="auto"/>
                        <w:bottom w:val="none" w:sz="0" w:space="0" w:color="auto"/>
                        <w:right w:val="none" w:sz="0" w:space="0" w:color="auto"/>
                      </w:divBdr>
                      <w:divsChild>
                        <w:div w:id="755052477">
                          <w:marLeft w:val="0"/>
                          <w:marRight w:val="0"/>
                          <w:marTop w:val="0"/>
                          <w:marBottom w:val="0"/>
                          <w:divBdr>
                            <w:top w:val="none" w:sz="0" w:space="0" w:color="auto"/>
                            <w:left w:val="none" w:sz="0" w:space="0" w:color="auto"/>
                            <w:bottom w:val="none" w:sz="0" w:space="0" w:color="auto"/>
                            <w:right w:val="none" w:sz="0" w:space="0" w:color="auto"/>
                          </w:divBdr>
                          <w:divsChild>
                            <w:div w:id="1891767552">
                              <w:marLeft w:val="0"/>
                              <w:marRight w:val="0"/>
                              <w:marTop w:val="0"/>
                              <w:marBottom w:val="0"/>
                              <w:divBdr>
                                <w:top w:val="single" w:sz="6" w:space="0" w:color="CCCCCC"/>
                                <w:left w:val="none" w:sz="0" w:space="0" w:color="auto"/>
                                <w:bottom w:val="none" w:sz="0" w:space="0" w:color="auto"/>
                                <w:right w:val="none" w:sz="0" w:space="0" w:color="auto"/>
                              </w:divBdr>
                              <w:divsChild>
                                <w:div w:id="1929731178">
                                  <w:marLeft w:val="0"/>
                                  <w:marRight w:val="0"/>
                                  <w:marTop w:val="0"/>
                                  <w:marBottom w:val="0"/>
                                  <w:divBdr>
                                    <w:top w:val="none" w:sz="0" w:space="0" w:color="auto"/>
                                    <w:left w:val="none" w:sz="0" w:space="0" w:color="auto"/>
                                    <w:bottom w:val="none" w:sz="0" w:space="0" w:color="auto"/>
                                    <w:right w:val="none" w:sz="0" w:space="0" w:color="auto"/>
                                  </w:divBdr>
                                  <w:divsChild>
                                    <w:div w:id="5634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783364">
      <w:bodyDiv w:val="1"/>
      <w:marLeft w:val="0"/>
      <w:marRight w:val="0"/>
      <w:marTop w:val="0"/>
      <w:marBottom w:val="0"/>
      <w:divBdr>
        <w:top w:val="none" w:sz="0" w:space="0" w:color="auto"/>
        <w:left w:val="none" w:sz="0" w:space="0" w:color="auto"/>
        <w:bottom w:val="none" w:sz="0" w:space="0" w:color="auto"/>
        <w:right w:val="none" w:sz="0" w:space="0" w:color="auto"/>
      </w:divBdr>
      <w:divsChild>
        <w:div w:id="997852269">
          <w:marLeft w:val="547"/>
          <w:marRight w:val="0"/>
          <w:marTop w:val="192"/>
          <w:marBottom w:val="0"/>
          <w:divBdr>
            <w:top w:val="none" w:sz="0" w:space="0" w:color="auto"/>
            <w:left w:val="none" w:sz="0" w:space="0" w:color="auto"/>
            <w:bottom w:val="none" w:sz="0" w:space="0" w:color="auto"/>
            <w:right w:val="none" w:sz="0" w:space="0" w:color="auto"/>
          </w:divBdr>
        </w:div>
      </w:divsChild>
    </w:div>
    <w:div w:id="1521893353">
      <w:bodyDiv w:val="1"/>
      <w:marLeft w:val="0"/>
      <w:marRight w:val="0"/>
      <w:marTop w:val="0"/>
      <w:marBottom w:val="0"/>
      <w:divBdr>
        <w:top w:val="none" w:sz="0" w:space="0" w:color="auto"/>
        <w:left w:val="none" w:sz="0" w:space="0" w:color="auto"/>
        <w:bottom w:val="none" w:sz="0" w:space="0" w:color="auto"/>
        <w:right w:val="none" w:sz="0" w:space="0" w:color="auto"/>
      </w:divBdr>
      <w:divsChild>
        <w:div w:id="791821567">
          <w:marLeft w:val="547"/>
          <w:marRight w:val="0"/>
          <w:marTop w:val="144"/>
          <w:marBottom w:val="0"/>
          <w:divBdr>
            <w:top w:val="none" w:sz="0" w:space="0" w:color="auto"/>
            <w:left w:val="none" w:sz="0" w:space="0" w:color="auto"/>
            <w:bottom w:val="none" w:sz="0" w:space="0" w:color="auto"/>
            <w:right w:val="none" w:sz="0" w:space="0" w:color="auto"/>
          </w:divBdr>
        </w:div>
        <w:div w:id="893085834">
          <w:marLeft w:val="1166"/>
          <w:marRight w:val="0"/>
          <w:marTop w:val="125"/>
          <w:marBottom w:val="0"/>
          <w:divBdr>
            <w:top w:val="none" w:sz="0" w:space="0" w:color="auto"/>
            <w:left w:val="none" w:sz="0" w:space="0" w:color="auto"/>
            <w:bottom w:val="none" w:sz="0" w:space="0" w:color="auto"/>
            <w:right w:val="none" w:sz="0" w:space="0" w:color="auto"/>
          </w:divBdr>
        </w:div>
        <w:div w:id="1072391885">
          <w:marLeft w:val="1166"/>
          <w:marRight w:val="0"/>
          <w:marTop w:val="125"/>
          <w:marBottom w:val="0"/>
          <w:divBdr>
            <w:top w:val="none" w:sz="0" w:space="0" w:color="auto"/>
            <w:left w:val="none" w:sz="0" w:space="0" w:color="auto"/>
            <w:bottom w:val="none" w:sz="0" w:space="0" w:color="auto"/>
            <w:right w:val="none" w:sz="0" w:space="0" w:color="auto"/>
          </w:divBdr>
        </w:div>
      </w:divsChild>
    </w:div>
    <w:div w:id="1561405909">
      <w:bodyDiv w:val="1"/>
      <w:marLeft w:val="0"/>
      <w:marRight w:val="0"/>
      <w:marTop w:val="0"/>
      <w:marBottom w:val="0"/>
      <w:divBdr>
        <w:top w:val="none" w:sz="0" w:space="0" w:color="auto"/>
        <w:left w:val="none" w:sz="0" w:space="0" w:color="auto"/>
        <w:bottom w:val="none" w:sz="0" w:space="0" w:color="auto"/>
        <w:right w:val="none" w:sz="0" w:space="0" w:color="auto"/>
      </w:divBdr>
      <w:divsChild>
        <w:div w:id="1677338926">
          <w:marLeft w:val="1166"/>
          <w:marRight w:val="0"/>
          <w:marTop w:val="96"/>
          <w:marBottom w:val="0"/>
          <w:divBdr>
            <w:top w:val="none" w:sz="0" w:space="0" w:color="auto"/>
            <w:left w:val="none" w:sz="0" w:space="0" w:color="auto"/>
            <w:bottom w:val="none" w:sz="0" w:space="0" w:color="auto"/>
            <w:right w:val="none" w:sz="0" w:space="0" w:color="auto"/>
          </w:divBdr>
        </w:div>
      </w:divsChild>
    </w:div>
    <w:div w:id="1659531088">
      <w:bodyDiv w:val="1"/>
      <w:marLeft w:val="0"/>
      <w:marRight w:val="0"/>
      <w:marTop w:val="0"/>
      <w:marBottom w:val="0"/>
      <w:divBdr>
        <w:top w:val="none" w:sz="0" w:space="0" w:color="auto"/>
        <w:left w:val="none" w:sz="0" w:space="0" w:color="auto"/>
        <w:bottom w:val="none" w:sz="0" w:space="0" w:color="auto"/>
        <w:right w:val="none" w:sz="0" w:space="0" w:color="auto"/>
      </w:divBdr>
    </w:div>
    <w:div w:id="1876117343">
      <w:bodyDiv w:val="1"/>
      <w:marLeft w:val="0"/>
      <w:marRight w:val="0"/>
      <w:marTop w:val="0"/>
      <w:marBottom w:val="0"/>
      <w:divBdr>
        <w:top w:val="none" w:sz="0" w:space="0" w:color="auto"/>
        <w:left w:val="none" w:sz="0" w:space="0" w:color="auto"/>
        <w:bottom w:val="none" w:sz="0" w:space="0" w:color="auto"/>
        <w:right w:val="none" w:sz="0" w:space="0" w:color="auto"/>
      </w:divBdr>
      <w:divsChild>
        <w:div w:id="871772813">
          <w:marLeft w:val="1166"/>
          <w:marRight w:val="0"/>
          <w:marTop w:val="134"/>
          <w:marBottom w:val="0"/>
          <w:divBdr>
            <w:top w:val="none" w:sz="0" w:space="0" w:color="auto"/>
            <w:left w:val="none" w:sz="0" w:space="0" w:color="auto"/>
            <w:bottom w:val="none" w:sz="0" w:space="0" w:color="auto"/>
            <w:right w:val="none" w:sz="0" w:space="0" w:color="auto"/>
          </w:divBdr>
        </w:div>
      </w:divsChild>
    </w:div>
    <w:div w:id="199860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dermatology/article-abstract/260577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ispo@partners.org" TargetMode="External"/><Relationship Id="rId4" Type="http://schemas.openxmlformats.org/officeDocument/2006/relationships/webSettings" Target="webSettings.xml"/><Relationship Id="rId9" Type="http://schemas.openxmlformats.org/officeDocument/2006/relationships/hyperlink" Target="mailto:info@MagicWandInitiativ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9797</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Breslin</dc:creator>
  <cp:keywords/>
  <dc:description/>
  <cp:lastModifiedBy>Christina Skovbølling Haak</cp:lastModifiedBy>
  <cp:revision>2</cp:revision>
  <dcterms:created xsi:type="dcterms:W3CDTF">2021-01-18T14:08:00Z</dcterms:created>
  <dcterms:modified xsi:type="dcterms:W3CDTF">2021-01-18T14:08:00Z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-495553485</vt:i4>
  </property>
  <property fmtid="{D5CDD505-2E9C-101B-9397-08002B2CF9AE}" pid="3" name="_NewReviewCycle">
    <vt:lpwstr/>
  </property>
  <property fmtid="{D5CDD505-2E9C-101B-9397-08002B2CF9AE}" pid="4" name="_EmailSubject">
    <vt:lpwstr>European Virtual Magic Wand Program Announcement</vt:lpwstr>
  </property>
  <property fmtid="{D5CDD505-2E9C-101B-9397-08002B2CF9AE}" pid="5" name="_AuthorEmail">
    <vt:lpwstr>LGARIBYAN@MGH.HARVARD.EDU</vt:lpwstr>
  </property>
  <property fmtid="{D5CDD505-2E9C-101B-9397-08002B2CF9AE}" pid="6" name="_AuthorEmailDisplayName">
    <vt:lpwstr>Garibyan, Lilit,M.D.,Ph.D.</vt:lpwstr>
  </property>
  <property fmtid="{D5CDD505-2E9C-101B-9397-08002B2CF9AE}" pid="7" name="_ReviewingToolsShownOnce">
    <vt:lpwstr/>
  </property>
</Properties>
</file>